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5FE8" w14:textId="50771C4A" w:rsidR="005C3F4D" w:rsidRDefault="005C3F4D">
      <w:r>
        <w:t>-----------------------------------------------------------------------------------------------------------------------------------------------------------------------------------------------------------------------------------------------------------------------------------------------</w:t>
      </w:r>
      <w:r w:rsidR="00D525AB">
        <w:t>-------</w:t>
      </w:r>
    </w:p>
    <w:p w14:paraId="506EFBEE" w14:textId="4CC3B83F" w:rsidR="002B08BC" w:rsidRDefault="002B08BC"/>
    <w:p w14:paraId="0B801A1D" w14:textId="77777777" w:rsidR="002B08BC" w:rsidRDefault="002B08BC"/>
    <w:sdt>
      <w:sdtPr>
        <w:id w:val="115031394"/>
        <w:docPartObj>
          <w:docPartGallery w:val="Cover Pages"/>
          <w:docPartUnique/>
        </w:docPartObj>
      </w:sdtPr>
      <w:sdtEndPr/>
      <w:sdtContent>
        <w:p w14:paraId="07ABD78F" w14:textId="572FF824" w:rsidR="00E25E9C" w:rsidRDefault="00E25E9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628"/>
          </w:tblGrid>
          <w:tr w:rsidR="00E25E9C" w14:paraId="5599C18D" w14:textId="77777777" w:rsidTr="00E25E9C">
            <w:tc>
              <w:tcPr>
                <w:tcW w:w="7476" w:type="dxa"/>
                <w:tcMar>
                  <w:top w:w="216" w:type="dxa"/>
                  <w:left w:w="115" w:type="dxa"/>
                  <w:bottom w:w="216" w:type="dxa"/>
                  <w:right w:w="115" w:type="dxa"/>
                </w:tcMar>
              </w:tcPr>
              <w:p w14:paraId="667946B0" w14:textId="77777777" w:rsidR="00E25E9C" w:rsidRDefault="00E25E9C">
                <w:pPr>
                  <w:pStyle w:val="NoSpacing"/>
                  <w:rPr>
                    <w:color w:val="2F5496" w:themeColor="accent1" w:themeShade="BF"/>
                    <w:sz w:val="24"/>
                  </w:rPr>
                </w:pPr>
              </w:p>
            </w:tc>
          </w:tr>
          <w:tr w:rsidR="00E25E9C" w14:paraId="3B6E7D82" w14:textId="77777777" w:rsidTr="00E25E9C">
            <w:tc>
              <w:tcPr>
                <w:tcW w:w="7476" w:type="dxa"/>
              </w:tcPr>
              <w:sdt>
                <w:sdtPr>
                  <w:alias w:val="Otsikko"/>
                  <w:id w:val="13406919"/>
                  <w:placeholder>
                    <w:docPart w:val="E8BA3D471A32435EA1D1E0B61005FB87"/>
                  </w:placeholder>
                  <w:dataBinding w:prefixMappings="xmlns:ns0='http://schemas.openxmlformats.org/package/2006/metadata/core-properties' xmlns:ns1='http://purl.org/dc/elements/1.1/'" w:xpath="/ns0:coreProperties[1]/ns1:title[1]" w:storeItemID="{6C3C8BC8-F283-45AE-878A-BAB7291924A1}"/>
                  <w:text/>
                </w:sdtPr>
                <w:sdtEndPr/>
                <w:sdtContent>
                  <w:p w14:paraId="06A3227B" w14:textId="77777777" w:rsidR="00E25E9C" w:rsidRDefault="00734EA9" w:rsidP="00363510">
                    <w:pPr>
                      <w:pStyle w:val="Title"/>
                      <w:rPr>
                        <w:color w:val="4472C4" w:themeColor="accent1"/>
                        <w:sz w:val="88"/>
                        <w:szCs w:val="88"/>
                      </w:rPr>
                    </w:pPr>
                    <w:r>
                      <w:t xml:space="preserve">Vakuutuskassa </w:t>
                    </w:r>
                    <w:proofErr w:type="spellStart"/>
                    <w:r>
                      <w:t>Enerkemin</w:t>
                    </w:r>
                    <w:proofErr w:type="spellEnd"/>
                    <w:r>
                      <w:t xml:space="preserve"> </w:t>
                    </w:r>
                    <w:r w:rsidR="00E25E9C" w:rsidRPr="00E25E9C">
                      <w:t>hallintotapaohje ja sisäinen valvonta</w:t>
                    </w:r>
                  </w:p>
                </w:sdtContent>
              </w:sdt>
            </w:tc>
          </w:tr>
          <w:tr w:rsidR="00E25E9C" w14:paraId="41C8C019" w14:textId="77777777" w:rsidTr="00E25E9C">
            <w:tc>
              <w:tcPr>
                <w:tcW w:w="7476" w:type="dxa"/>
                <w:tcMar>
                  <w:top w:w="216" w:type="dxa"/>
                  <w:left w:w="115" w:type="dxa"/>
                  <w:bottom w:w="216" w:type="dxa"/>
                  <w:right w:w="115" w:type="dxa"/>
                </w:tcMar>
              </w:tcPr>
              <w:p w14:paraId="18D1C03E" w14:textId="77777777" w:rsidR="00E25E9C" w:rsidRDefault="00E25E9C">
                <w:pPr>
                  <w:pStyle w:val="NoSpacing"/>
                  <w:rPr>
                    <w:color w:val="2F5496" w:themeColor="accent1" w:themeShade="BF"/>
                    <w:sz w:val="24"/>
                  </w:rPr>
                </w:pPr>
              </w:p>
            </w:tc>
          </w:tr>
        </w:tbl>
        <w:p w14:paraId="4D7E540D" w14:textId="77777777" w:rsidR="00E25E9C" w:rsidRPr="00AA4050" w:rsidRDefault="00E25E9C">
          <w:r w:rsidRPr="00AA4050">
            <w:br w:type="page"/>
          </w:r>
        </w:p>
      </w:sdtContent>
    </w:sdt>
    <w:p w14:paraId="026B4FD1" w14:textId="77777777" w:rsidR="000A2DD9" w:rsidRPr="00AA4050" w:rsidRDefault="000A2DD9" w:rsidP="00AE7D9D">
      <w:pPr>
        <w:pStyle w:val="Heading1"/>
        <w:rPr>
          <w:color w:val="auto"/>
        </w:rPr>
      </w:pPr>
    </w:p>
    <w:p w14:paraId="69E1B746" w14:textId="77777777" w:rsidR="00064AE2" w:rsidRPr="00AA4050" w:rsidRDefault="00734EA9" w:rsidP="00AA4050">
      <w:pPr>
        <w:pStyle w:val="Heading1"/>
      </w:pPr>
      <w:r>
        <w:t xml:space="preserve">Vakuutuskassa </w:t>
      </w:r>
      <w:proofErr w:type="spellStart"/>
      <w:r>
        <w:t>Enerkemin</w:t>
      </w:r>
      <w:proofErr w:type="spellEnd"/>
      <w:r>
        <w:t xml:space="preserve"> </w:t>
      </w:r>
      <w:r w:rsidR="00AE7D9D" w:rsidRPr="00AA4050">
        <w:t>hallintotapaohje</w:t>
      </w:r>
      <w:r w:rsidR="000F20D5" w:rsidRPr="00AA4050">
        <w:t xml:space="preserve"> ja sisäinen valvonta</w:t>
      </w:r>
    </w:p>
    <w:p w14:paraId="1340FB09" w14:textId="77777777" w:rsidR="00AE7D9D" w:rsidRPr="00AA4050" w:rsidRDefault="00AE7D9D" w:rsidP="00AE7D9D"/>
    <w:p w14:paraId="3EEB4363" w14:textId="712952FC" w:rsidR="007A3268" w:rsidRDefault="007A3268" w:rsidP="00AA4050">
      <w:pPr>
        <w:pStyle w:val="Heading2"/>
      </w:pPr>
      <w:r w:rsidRPr="00AA4050">
        <w:t>Toimielimet</w:t>
      </w:r>
      <w:r w:rsidR="00514833" w:rsidRPr="00AA4050">
        <w:t xml:space="preserve"> ja niiden tehtävät</w:t>
      </w:r>
    </w:p>
    <w:p w14:paraId="5961825C" w14:textId="0CD2E428" w:rsidR="002D5CC5" w:rsidRDefault="002D5CC5" w:rsidP="002D5CC5"/>
    <w:p w14:paraId="1A09CB6C" w14:textId="77777777" w:rsidR="002D5CC5" w:rsidRPr="00AA4050" w:rsidRDefault="002D5CC5" w:rsidP="002D5CC5">
      <w:pPr>
        <w:pStyle w:val="Heading3"/>
      </w:pPr>
      <w:r w:rsidRPr="00AA4050">
        <w:t>Edustajisto</w:t>
      </w:r>
    </w:p>
    <w:p w14:paraId="04CDB891" w14:textId="77777777" w:rsidR="002D5CC5" w:rsidRPr="00AA4050" w:rsidRDefault="002D5CC5" w:rsidP="002D5CC5"/>
    <w:p w14:paraId="632E4D58" w14:textId="77777777" w:rsidR="002D5CC5" w:rsidRDefault="002D5CC5" w:rsidP="002D5CC5">
      <w:r>
        <w:t xml:space="preserve">Vakuutuskassa </w:t>
      </w:r>
      <w:proofErr w:type="spellStart"/>
      <w:r>
        <w:t>Enerkemin</w:t>
      </w:r>
      <w:proofErr w:type="spellEnd"/>
      <w:r>
        <w:t xml:space="preserve"> </w:t>
      </w:r>
      <w:r w:rsidRPr="00AA4050">
        <w:t xml:space="preserve">edustajisto käyttää ylintä päättämisvalta kassan asioissa. Kassalla on vuosittain </w:t>
      </w:r>
      <w:r>
        <w:t xml:space="preserve">yksi varsinainen </w:t>
      </w:r>
      <w:r w:rsidRPr="00AA4050">
        <w:t>edustajiston kokousta, jo</w:t>
      </w:r>
      <w:r>
        <w:t xml:space="preserve">ka </w:t>
      </w:r>
      <w:r w:rsidRPr="00AA4050">
        <w:t>pidetään viimeistään huhtikuussa</w:t>
      </w:r>
      <w:r>
        <w:t xml:space="preserve">. </w:t>
      </w:r>
    </w:p>
    <w:p w14:paraId="025A0B6E" w14:textId="77777777" w:rsidR="002D5CC5" w:rsidRPr="00AA4050" w:rsidRDefault="002D5CC5" w:rsidP="002D5CC5">
      <w:r w:rsidRPr="00AA4050">
        <w:t xml:space="preserve"> </w:t>
      </w:r>
    </w:p>
    <w:p w14:paraId="537521FF" w14:textId="77777777" w:rsidR="002D5CC5" w:rsidRPr="00AA4050" w:rsidRDefault="002D5CC5" w:rsidP="002D5CC5">
      <w:r w:rsidRPr="00AA4050">
        <w:t>Viimeistään huhtikuussa pidettävässä varsinaisessa edustajiston kokouksessa:</w:t>
      </w:r>
    </w:p>
    <w:p w14:paraId="4FA625D4" w14:textId="77777777" w:rsidR="002D5CC5" w:rsidRPr="00AA4050" w:rsidRDefault="002D5CC5" w:rsidP="002D5CC5">
      <w:pPr>
        <w:pStyle w:val="ListParagraph"/>
        <w:numPr>
          <w:ilvl w:val="1"/>
          <w:numId w:val="3"/>
        </w:numPr>
      </w:pPr>
      <w:r w:rsidRPr="00AA4050">
        <w:t xml:space="preserve">esitetään tilinpäätös ja tilintarkastuskertomus </w:t>
      </w:r>
    </w:p>
    <w:p w14:paraId="34061FF7" w14:textId="77777777" w:rsidR="002D5CC5" w:rsidRPr="00AA4050" w:rsidRDefault="002D5CC5" w:rsidP="002D5CC5">
      <w:pPr>
        <w:pStyle w:val="ListParagraph"/>
        <w:numPr>
          <w:ilvl w:val="1"/>
          <w:numId w:val="3"/>
        </w:numPr>
      </w:pPr>
      <w:r w:rsidRPr="00AA4050">
        <w:t>päätetään tuloslaskelman ja taseen vahvistamisesta</w:t>
      </w:r>
    </w:p>
    <w:p w14:paraId="6A051A6C" w14:textId="77777777" w:rsidR="002D5CC5" w:rsidRPr="00AA4050" w:rsidRDefault="002D5CC5" w:rsidP="002D5CC5">
      <w:pPr>
        <w:pStyle w:val="ListParagraph"/>
        <w:numPr>
          <w:ilvl w:val="1"/>
          <w:numId w:val="3"/>
        </w:numPr>
      </w:pPr>
      <w:r w:rsidRPr="00AA4050">
        <w:t xml:space="preserve">päätetään vastuuvapauden myöntämisestä hallituksen jäsenille ja kassanjohtajalle </w:t>
      </w:r>
    </w:p>
    <w:p w14:paraId="60D39D50" w14:textId="77777777" w:rsidR="002D5CC5" w:rsidRPr="00AA4050" w:rsidRDefault="002D5CC5" w:rsidP="002D5CC5">
      <w:pPr>
        <w:pStyle w:val="ListParagraph"/>
        <w:numPr>
          <w:ilvl w:val="1"/>
          <w:numId w:val="3"/>
        </w:numPr>
      </w:pPr>
      <w:r w:rsidRPr="00AA4050">
        <w:t xml:space="preserve">päätetään ylijäämän käyttämisestä tai alijäämän peittämisestä </w:t>
      </w:r>
    </w:p>
    <w:p w14:paraId="3146FE79" w14:textId="77777777" w:rsidR="002D5CC5" w:rsidRDefault="002D5CC5" w:rsidP="002D5CC5">
      <w:pPr>
        <w:pStyle w:val="ListParagraph"/>
        <w:numPr>
          <w:ilvl w:val="1"/>
          <w:numId w:val="3"/>
        </w:numPr>
      </w:pPr>
      <w:r w:rsidRPr="00AA4050">
        <w:t xml:space="preserve">päätetään muista toimenpiteistä, joihin edellisen vuoden toiminta ja tilinpäätös saattavat antaa aihetta </w:t>
      </w:r>
    </w:p>
    <w:p w14:paraId="0B9D3DD4" w14:textId="77777777" w:rsidR="002D5CC5" w:rsidRPr="00AA4050" w:rsidRDefault="002D5CC5" w:rsidP="002D5CC5">
      <w:pPr>
        <w:pStyle w:val="ListParagraph"/>
        <w:numPr>
          <w:ilvl w:val="1"/>
          <w:numId w:val="3"/>
        </w:numPr>
      </w:pPr>
      <w:r w:rsidRPr="00AA4050">
        <w:t xml:space="preserve">määrätään hallituksen puheenjohtajan ja muiden jäsenten sekä tilintarkastajien palkkiot </w:t>
      </w:r>
    </w:p>
    <w:p w14:paraId="2A59A7A3" w14:textId="77777777" w:rsidR="002D5CC5" w:rsidRPr="00AA4050" w:rsidRDefault="002D5CC5" w:rsidP="002D5CC5">
      <w:pPr>
        <w:pStyle w:val="ListParagraph"/>
        <w:numPr>
          <w:ilvl w:val="1"/>
          <w:numId w:val="3"/>
        </w:numPr>
      </w:pPr>
      <w:r w:rsidRPr="00AA4050">
        <w:t xml:space="preserve">valitaan tarvittavat jäsenet ja varajäsenet erovuoroisten hallituksen jäsenten ja varajäsenten tilalle </w:t>
      </w:r>
    </w:p>
    <w:p w14:paraId="4C80E5D7" w14:textId="77777777" w:rsidR="002D5CC5" w:rsidRPr="00AA4050" w:rsidRDefault="002D5CC5" w:rsidP="002D5CC5">
      <w:pPr>
        <w:pStyle w:val="ListParagraph"/>
        <w:numPr>
          <w:ilvl w:val="1"/>
          <w:numId w:val="3"/>
        </w:numPr>
      </w:pPr>
      <w:r w:rsidRPr="00AA4050">
        <w:t>valitaan tilintarkastajat ja tarvittavat varatilintarkastajat</w:t>
      </w:r>
    </w:p>
    <w:p w14:paraId="07FE49D7" w14:textId="77777777" w:rsidR="002D5CC5" w:rsidRDefault="002D5CC5" w:rsidP="002D5CC5">
      <w:pPr>
        <w:pStyle w:val="ListParagraph"/>
        <w:numPr>
          <w:ilvl w:val="1"/>
          <w:numId w:val="3"/>
        </w:numPr>
      </w:pPr>
      <w:r w:rsidRPr="00AA4050">
        <w:t>käsitellään muut kokouskutsussa mahdollisesti mainitut asiat</w:t>
      </w:r>
    </w:p>
    <w:p w14:paraId="628512DE" w14:textId="77777777" w:rsidR="007E6798" w:rsidRPr="00AA4050" w:rsidRDefault="007E6798" w:rsidP="007E6798"/>
    <w:p w14:paraId="2631A9B0" w14:textId="77777777" w:rsidR="00E4796E" w:rsidRPr="00AA4050" w:rsidRDefault="00E4796E" w:rsidP="00AA4050">
      <w:pPr>
        <w:pStyle w:val="Heading3"/>
      </w:pPr>
      <w:r w:rsidRPr="00AA4050">
        <w:t>Hallitus</w:t>
      </w:r>
    </w:p>
    <w:p w14:paraId="5A479303" w14:textId="77777777" w:rsidR="00E4796E" w:rsidRPr="00AA4050" w:rsidRDefault="00E4796E" w:rsidP="00E4796E"/>
    <w:p w14:paraId="06DFBE46" w14:textId="77777777" w:rsidR="001C44F6" w:rsidRPr="00AA4050" w:rsidRDefault="00734EA9" w:rsidP="00E4796E">
      <w:r>
        <w:t xml:space="preserve">Vakuutuskassa </w:t>
      </w:r>
      <w:proofErr w:type="spellStart"/>
      <w:r>
        <w:t>Enerkemin</w:t>
      </w:r>
      <w:proofErr w:type="spellEnd"/>
      <w:r>
        <w:t xml:space="preserve"> s</w:t>
      </w:r>
      <w:r w:rsidR="007E6798" w:rsidRPr="00AA4050">
        <w:t>airauskassan hallitus</w:t>
      </w:r>
      <w:r w:rsidR="00E4796E" w:rsidRPr="00AA4050">
        <w:t xml:space="preserve"> edustaa kassaa sekä huolehtii kassan hallinnosta ja kassan toiminnan asianmukaisesta järjestämisestä. Hallitus tekee jatkuvasti ja kirjaa pöytäkirjaan:</w:t>
      </w:r>
    </w:p>
    <w:p w14:paraId="50933149" w14:textId="77777777" w:rsidR="007A3268" w:rsidRPr="00AA4050" w:rsidRDefault="007A3268" w:rsidP="002D677D">
      <w:pPr>
        <w:pStyle w:val="ListParagraph"/>
        <w:numPr>
          <w:ilvl w:val="1"/>
          <w:numId w:val="3"/>
        </w:numPr>
        <w:spacing w:line="240" w:lineRule="auto"/>
      </w:pPr>
      <w:r w:rsidRPr="00AA4050">
        <w:t>pöytäkirjojen tarkistaminen</w:t>
      </w:r>
    </w:p>
    <w:p w14:paraId="39D69DA7" w14:textId="77777777" w:rsidR="007A3268" w:rsidRPr="00AA4050" w:rsidRDefault="00F84257" w:rsidP="002D677D">
      <w:pPr>
        <w:pStyle w:val="ListParagraph"/>
        <w:numPr>
          <w:ilvl w:val="1"/>
          <w:numId w:val="3"/>
        </w:numPr>
        <w:spacing w:line="240" w:lineRule="auto"/>
      </w:pPr>
      <w:r w:rsidRPr="00AA4050">
        <w:t xml:space="preserve">taloudellisen tilanteen jatkuva seuranta </w:t>
      </w:r>
      <w:r w:rsidR="007A3268" w:rsidRPr="00AA4050">
        <w:t>tuloslaskelma</w:t>
      </w:r>
      <w:r w:rsidRPr="00AA4050">
        <w:t>n ja</w:t>
      </w:r>
      <w:r w:rsidR="00430FE6" w:rsidRPr="00AA4050">
        <w:t xml:space="preserve"> budjettivertailu</w:t>
      </w:r>
      <w:r w:rsidRPr="00AA4050">
        <w:t>n avulla</w:t>
      </w:r>
      <w:r w:rsidR="007A3268" w:rsidRPr="00AA4050">
        <w:t xml:space="preserve"> </w:t>
      </w:r>
    </w:p>
    <w:p w14:paraId="796AEB3A" w14:textId="77777777" w:rsidR="007A3268" w:rsidRPr="00AA4050" w:rsidRDefault="007A3268" w:rsidP="002D677D">
      <w:pPr>
        <w:pStyle w:val="ListParagraph"/>
        <w:numPr>
          <w:ilvl w:val="1"/>
          <w:numId w:val="3"/>
        </w:numPr>
        <w:spacing w:line="240" w:lineRule="auto"/>
      </w:pPr>
      <w:r w:rsidRPr="00AA4050">
        <w:t>etuusvertailu</w:t>
      </w:r>
    </w:p>
    <w:p w14:paraId="15CF0EED" w14:textId="77777777" w:rsidR="007A3268" w:rsidRPr="00AA4050" w:rsidRDefault="007A3268" w:rsidP="002D677D">
      <w:pPr>
        <w:pStyle w:val="ListParagraph"/>
        <w:numPr>
          <w:ilvl w:val="1"/>
          <w:numId w:val="3"/>
        </w:numPr>
        <w:spacing w:line="240" w:lineRule="auto"/>
      </w:pPr>
      <w:r w:rsidRPr="00AA4050">
        <w:t>sijoitustoiminnan tulos</w:t>
      </w:r>
    </w:p>
    <w:p w14:paraId="437C6181" w14:textId="77777777" w:rsidR="00515B8A" w:rsidRPr="00AA4050" w:rsidRDefault="00515B8A" w:rsidP="002D677D">
      <w:pPr>
        <w:pStyle w:val="ListParagraph"/>
        <w:numPr>
          <w:ilvl w:val="1"/>
          <w:numId w:val="3"/>
        </w:numPr>
        <w:spacing w:line="240" w:lineRule="auto"/>
      </w:pPr>
      <w:r w:rsidRPr="00AA4050">
        <w:t>jäsenmäärän kehitys</w:t>
      </w:r>
    </w:p>
    <w:p w14:paraId="15B56FAD" w14:textId="77777777" w:rsidR="00C1156A" w:rsidRPr="00AA4050" w:rsidRDefault="00C1156A" w:rsidP="002D677D">
      <w:pPr>
        <w:pStyle w:val="ListParagraph"/>
        <w:numPr>
          <w:ilvl w:val="1"/>
          <w:numId w:val="3"/>
        </w:numPr>
        <w:spacing w:line="240" w:lineRule="auto"/>
      </w:pPr>
      <w:r w:rsidRPr="00AA4050">
        <w:t>vahvistaa ja allekirjoittaa tilinpäätö</w:t>
      </w:r>
      <w:r w:rsidR="00273F18" w:rsidRPr="00AA4050">
        <w:t>s</w:t>
      </w:r>
      <w:r w:rsidR="00F84257" w:rsidRPr="00AA4050">
        <w:t xml:space="preserve"> sekä esittää se ja tilintarkastuskertomu</w:t>
      </w:r>
      <w:r w:rsidR="00273F18" w:rsidRPr="00AA4050">
        <w:t>s</w:t>
      </w:r>
      <w:r w:rsidR="00F84257" w:rsidRPr="00AA4050">
        <w:t xml:space="preserve"> edustajistolle</w:t>
      </w:r>
    </w:p>
    <w:p w14:paraId="6C8A0335" w14:textId="77777777" w:rsidR="00E4796E" w:rsidRPr="00AA4050" w:rsidRDefault="00415908" w:rsidP="002D677D">
      <w:pPr>
        <w:pStyle w:val="ListParagraph"/>
        <w:numPr>
          <w:ilvl w:val="1"/>
          <w:numId w:val="3"/>
        </w:numPr>
        <w:spacing w:line="240" w:lineRule="auto"/>
      </w:pPr>
      <w:r w:rsidRPr="00AA4050">
        <w:t>valvoo tietosuojan toteutumista</w:t>
      </w:r>
    </w:p>
    <w:p w14:paraId="05A9ED69" w14:textId="77777777" w:rsidR="00E4796E" w:rsidRPr="00AA4050" w:rsidRDefault="00E4796E" w:rsidP="00E4796E">
      <w:r w:rsidRPr="00AA4050">
        <w:t>Hallituksen tehtävänä on</w:t>
      </w:r>
      <w:r w:rsidR="00F366F5" w:rsidRPr="00AA4050">
        <w:t>:</w:t>
      </w:r>
      <w:r w:rsidRPr="00AA4050">
        <w:t xml:space="preserve"> </w:t>
      </w:r>
    </w:p>
    <w:p w14:paraId="63059103" w14:textId="77777777" w:rsidR="00A84CA8" w:rsidRPr="00AA4050" w:rsidRDefault="00A84CA8" w:rsidP="002D677D">
      <w:pPr>
        <w:pStyle w:val="ListParagraph"/>
        <w:numPr>
          <w:ilvl w:val="1"/>
          <w:numId w:val="3"/>
        </w:numPr>
        <w:spacing w:line="240" w:lineRule="auto"/>
      </w:pPr>
      <w:r w:rsidRPr="00AA4050">
        <w:t>huolehtia, että kirjanpidon ja varainhoidon valvonta on asianmukaisesti järjestetty</w:t>
      </w:r>
    </w:p>
    <w:p w14:paraId="6798FEF2" w14:textId="23ECFD80" w:rsidR="00E4796E" w:rsidRPr="00AA4050" w:rsidRDefault="00E4796E" w:rsidP="002D677D">
      <w:pPr>
        <w:pStyle w:val="ListParagraph"/>
        <w:numPr>
          <w:ilvl w:val="1"/>
          <w:numId w:val="3"/>
        </w:numPr>
        <w:spacing w:line="240" w:lineRule="auto"/>
      </w:pPr>
      <w:r w:rsidRPr="00AA4050">
        <w:t xml:space="preserve">ottaa ja erottaa kassanjohtaja ja asiantuntijalääkärit sekä määrätä heidän toimenhoitonsa ehdoista </w:t>
      </w:r>
    </w:p>
    <w:p w14:paraId="73798877" w14:textId="77777777" w:rsidR="00F366F5" w:rsidRPr="00AA4050" w:rsidRDefault="00E4796E" w:rsidP="002D677D">
      <w:pPr>
        <w:pStyle w:val="ListParagraph"/>
        <w:numPr>
          <w:ilvl w:val="1"/>
          <w:numId w:val="3"/>
        </w:numPr>
        <w:spacing w:line="240" w:lineRule="auto"/>
      </w:pPr>
      <w:r w:rsidRPr="00AA4050">
        <w:t xml:space="preserve">antaa kassanjohtajalle kassan juoksevan hallinnon ja muun toiminnan hoitamista varten tarvittavat ohjeet ja </w:t>
      </w:r>
      <w:r w:rsidR="00F366F5" w:rsidRPr="00AA4050">
        <w:t>määräykset. Hallitus on antanut etuuksien ratkaisuoikeudet kassanjohtajalla ja kassan toimihenkilöille</w:t>
      </w:r>
      <w:r w:rsidR="002D677D" w:rsidRPr="00AA4050">
        <w:t>.</w:t>
      </w:r>
    </w:p>
    <w:p w14:paraId="1875356B" w14:textId="77777777" w:rsidR="00E4796E" w:rsidRPr="00AA4050" w:rsidRDefault="00F84257" w:rsidP="002D677D">
      <w:pPr>
        <w:pStyle w:val="ListParagraph"/>
        <w:numPr>
          <w:ilvl w:val="1"/>
          <w:numId w:val="3"/>
        </w:numPr>
        <w:spacing w:line="240" w:lineRule="auto"/>
      </w:pPr>
      <w:r w:rsidRPr="00AA4050">
        <w:t>k</w:t>
      </w:r>
      <w:r w:rsidR="00F366F5" w:rsidRPr="00AA4050">
        <w:t>assan nimen kirjoittaminen. Kassan nimen kirjoittavat hallituksen jäsen, kassanjohtaja tai hallituksen valtuuttama kassan toimihenkilö, kaksi yhdessä</w:t>
      </w:r>
      <w:r w:rsidR="00E4796E" w:rsidRPr="00AA4050">
        <w:t>.</w:t>
      </w:r>
    </w:p>
    <w:p w14:paraId="638F0AD5" w14:textId="77777777" w:rsidR="0055330F" w:rsidRPr="00AA4050" w:rsidRDefault="00813DE4" w:rsidP="002D677D">
      <w:pPr>
        <w:pStyle w:val="ListParagraph"/>
        <w:numPr>
          <w:ilvl w:val="1"/>
          <w:numId w:val="3"/>
        </w:numPr>
        <w:spacing w:line="240" w:lineRule="auto"/>
      </w:pPr>
      <w:r w:rsidRPr="00AA4050">
        <w:lastRenderedPageBreak/>
        <w:t>kutsua koolle edustajiston kokous ja valmistella kokouksessa käsiteltävät asiat sekä tehdä toimintakertomuksessa kokoukselle esitys tilinpäätöksen osoittamaa yli- tai alijäämää koskeviksi toimenpiteiksi</w:t>
      </w:r>
    </w:p>
    <w:p w14:paraId="019F79BB" w14:textId="46E34B69" w:rsidR="00A97EFE" w:rsidRPr="00AA4050" w:rsidRDefault="0055330F" w:rsidP="0055330F">
      <w:pPr>
        <w:spacing w:line="240" w:lineRule="auto"/>
      </w:pPr>
      <w:r w:rsidRPr="00AA4050">
        <w:t>Hallitus tekee itsearvioinnin</w:t>
      </w:r>
      <w:r w:rsidR="0018653C">
        <w:t xml:space="preserve"> (v.2019 alkaen) </w:t>
      </w:r>
      <w:r w:rsidRPr="00AA4050">
        <w:t xml:space="preserve"> </w:t>
      </w:r>
      <w:r w:rsidR="00646372">
        <w:t xml:space="preserve">ja kassanjohtajan arvioinnin </w:t>
      </w:r>
      <w:r w:rsidRPr="00AA4050">
        <w:t>vuoden viimeisessä kokouksessa.</w:t>
      </w:r>
    </w:p>
    <w:p w14:paraId="6C26F2A1" w14:textId="05C19420" w:rsidR="00CD3843" w:rsidRPr="00AA4050" w:rsidRDefault="00813DE4" w:rsidP="002D5CC5">
      <w:pPr>
        <w:spacing w:line="240" w:lineRule="auto"/>
      </w:pPr>
      <w:r w:rsidRPr="00AA4050">
        <w:t xml:space="preserve"> </w:t>
      </w:r>
    </w:p>
    <w:p w14:paraId="2D36F63D" w14:textId="77777777" w:rsidR="007A3268" w:rsidRPr="00AA4050" w:rsidRDefault="00777480" w:rsidP="00AA4050">
      <w:pPr>
        <w:pStyle w:val="Heading3"/>
      </w:pPr>
      <w:r w:rsidRPr="00AA4050">
        <w:t>K</w:t>
      </w:r>
      <w:r w:rsidR="007A3268" w:rsidRPr="00AA4050">
        <w:t>assanjohtaja</w:t>
      </w:r>
    </w:p>
    <w:p w14:paraId="30913D6E" w14:textId="77777777" w:rsidR="00D16FC7" w:rsidRPr="00AA4050" w:rsidRDefault="00D16FC7" w:rsidP="00D16FC7"/>
    <w:p w14:paraId="4EEE7270" w14:textId="77777777" w:rsidR="00D16FC7" w:rsidRPr="00AA4050" w:rsidRDefault="00D16FC7" w:rsidP="00D16FC7">
      <w:r w:rsidRPr="00AA4050">
        <w:t>Kassanjohtajan tehtävänä on:</w:t>
      </w:r>
    </w:p>
    <w:p w14:paraId="2CA9057C" w14:textId="285409BC" w:rsidR="00817AC7" w:rsidRDefault="00817AC7" w:rsidP="007A3268">
      <w:pPr>
        <w:pStyle w:val="ListParagraph"/>
        <w:numPr>
          <w:ilvl w:val="1"/>
          <w:numId w:val="3"/>
        </w:numPr>
      </w:pPr>
      <w:r w:rsidRPr="00AA4050">
        <w:t>vasta</w:t>
      </w:r>
      <w:r w:rsidR="006F6E42" w:rsidRPr="00AA4050">
        <w:t>t</w:t>
      </w:r>
      <w:r w:rsidRPr="00AA4050">
        <w:t>a kassan operatiivisesta toiminnasta</w:t>
      </w:r>
    </w:p>
    <w:p w14:paraId="3B063555" w14:textId="7118B63E" w:rsidR="00D100ED" w:rsidRPr="00AA4050" w:rsidRDefault="00E67AC2" w:rsidP="007A3268">
      <w:pPr>
        <w:pStyle w:val="ListParagraph"/>
        <w:numPr>
          <w:ilvl w:val="1"/>
          <w:numId w:val="3"/>
        </w:numPr>
      </w:pPr>
      <w:r>
        <w:t>toimia kassan toimihenkilöiden esimiehenä</w:t>
      </w:r>
    </w:p>
    <w:p w14:paraId="6B4434DE" w14:textId="77777777" w:rsidR="00033D55" w:rsidRPr="00AA4050" w:rsidRDefault="00033D55" w:rsidP="007A3268">
      <w:pPr>
        <w:pStyle w:val="ListParagraph"/>
        <w:numPr>
          <w:ilvl w:val="1"/>
          <w:numId w:val="3"/>
        </w:numPr>
      </w:pPr>
      <w:r w:rsidRPr="00AA4050">
        <w:t>seura</w:t>
      </w:r>
      <w:r w:rsidR="006F6E42" w:rsidRPr="00AA4050">
        <w:t>t</w:t>
      </w:r>
      <w:r w:rsidRPr="00AA4050">
        <w:t>a kassan taloudellista tilannetta jatkuvasti</w:t>
      </w:r>
    </w:p>
    <w:p w14:paraId="32AD2C26" w14:textId="77777777" w:rsidR="00033D55" w:rsidRPr="00AA4050" w:rsidRDefault="00033D55" w:rsidP="007A3268">
      <w:pPr>
        <w:pStyle w:val="ListParagraph"/>
        <w:numPr>
          <w:ilvl w:val="1"/>
          <w:numId w:val="3"/>
        </w:numPr>
      </w:pPr>
      <w:r w:rsidRPr="00AA4050">
        <w:t>huolehti</w:t>
      </w:r>
      <w:r w:rsidR="006F6E42" w:rsidRPr="00AA4050">
        <w:t>a</w:t>
      </w:r>
      <w:r w:rsidRPr="00AA4050">
        <w:t>, että kassan kirjanpito on lain mukainen ja varainhoito luotettavalla tavalla järjestetty</w:t>
      </w:r>
    </w:p>
    <w:p w14:paraId="38837F41" w14:textId="77777777" w:rsidR="00033D55" w:rsidRPr="00AA4050" w:rsidRDefault="00033D55" w:rsidP="007A3268">
      <w:pPr>
        <w:pStyle w:val="ListParagraph"/>
        <w:numPr>
          <w:ilvl w:val="1"/>
          <w:numId w:val="3"/>
        </w:numPr>
      </w:pPr>
      <w:r w:rsidRPr="00AA4050">
        <w:t>seura</w:t>
      </w:r>
      <w:r w:rsidR="006F6E42" w:rsidRPr="00AA4050">
        <w:t>t</w:t>
      </w:r>
      <w:r w:rsidRPr="00AA4050">
        <w:t>a kassan toimintaympäristöä ja siinä tapahtuvia muutoksia sekä arvioi</w:t>
      </w:r>
      <w:r w:rsidR="006F6E42" w:rsidRPr="00AA4050">
        <w:t>da</w:t>
      </w:r>
      <w:r w:rsidRPr="00AA4050">
        <w:t xml:space="preserve"> niiden vaikutusta kassan toimintaan</w:t>
      </w:r>
    </w:p>
    <w:p w14:paraId="27B5A519" w14:textId="77777777" w:rsidR="007A3268" w:rsidRPr="00AA4050" w:rsidRDefault="00A23108" w:rsidP="00A66A98">
      <w:pPr>
        <w:pStyle w:val="ListParagraph"/>
        <w:numPr>
          <w:ilvl w:val="1"/>
          <w:numId w:val="3"/>
        </w:numPr>
      </w:pPr>
      <w:r w:rsidRPr="00AA4050">
        <w:t>toimi</w:t>
      </w:r>
      <w:r w:rsidR="006F6E42" w:rsidRPr="00AA4050">
        <w:t>a</w:t>
      </w:r>
      <w:r w:rsidRPr="00AA4050">
        <w:t xml:space="preserve"> </w:t>
      </w:r>
      <w:r w:rsidR="00817AC7" w:rsidRPr="00AA4050">
        <w:t>hallituksen esittelijänä ja valmistel</w:t>
      </w:r>
      <w:r w:rsidR="006F6E42" w:rsidRPr="00AA4050">
        <w:t>la</w:t>
      </w:r>
      <w:r w:rsidR="00817AC7" w:rsidRPr="00AA4050">
        <w:t xml:space="preserve"> käsiteltävät asiat yhdessä hallituksen kanssa</w:t>
      </w:r>
    </w:p>
    <w:p w14:paraId="7E8B8AAB" w14:textId="22464579" w:rsidR="00C1156A" w:rsidRDefault="00C1156A" w:rsidP="00A66A98">
      <w:pPr>
        <w:pStyle w:val="ListParagraph"/>
        <w:numPr>
          <w:ilvl w:val="1"/>
          <w:numId w:val="3"/>
        </w:numPr>
      </w:pPr>
      <w:r w:rsidRPr="00AA4050">
        <w:t>toiminnan kehittäminen yhdessä hallituksen</w:t>
      </w:r>
      <w:r w:rsidR="00075B26">
        <w:t xml:space="preserve"> ja toimihenkilöiden</w:t>
      </w:r>
      <w:r w:rsidRPr="00AA4050">
        <w:t xml:space="preserve"> kanssa</w:t>
      </w:r>
    </w:p>
    <w:p w14:paraId="7CE3EB13" w14:textId="77777777" w:rsidR="00BF4462" w:rsidRDefault="00BF4462" w:rsidP="00BF4462">
      <w:pPr>
        <w:pStyle w:val="ListParagraph"/>
        <w:ind w:left="1440"/>
      </w:pPr>
    </w:p>
    <w:p w14:paraId="4A53B31D" w14:textId="77777777" w:rsidR="00CD3843" w:rsidRPr="00AA4050" w:rsidRDefault="00CD3843" w:rsidP="00CD3843">
      <w:pPr>
        <w:pStyle w:val="ListParagraph"/>
        <w:ind w:left="1440"/>
      </w:pPr>
    </w:p>
    <w:p w14:paraId="080B3615" w14:textId="77777777" w:rsidR="009C1526" w:rsidRDefault="009C1526" w:rsidP="00734EA9">
      <w:pPr>
        <w:pStyle w:val="Heading3"/>
      </w:pPr>
      <w:r w:rsidRPr="00AA4050">
        <w:t>Kassan toimihenkilöt</w:t>
      </w:r>
    </w:p>
    <w:p w14:paraId="31266F3D" w14:textId="77777777" w:rsidR="00CD3843" w:rsidRPr="00CD3843" w:rsidRDefault="00CD3843" w:rsidP="00CD3843"/>
    <w:p w14:paraId="2A864610" w14:textId="260A31BB" w:rsidR="00B167DB" w:rsidRDefault="009C1526" w:rsidP="00B167DB">
      <w:r w:rsidRPr="00AA4050">
        <w:t>Kassan toimihenkilöiden tehtävänä on</w:t>
      </w:r>
      <w:r w:rsidR="0042655F">
        <w:t xml:space="preserve"> </w:t>
      </w:r>
      <w:r w:rsidR="0042655F" w:rsidRPr="00AA4050">
        <w:t>kassan etuuksien hakemusten ratkaiseminen ja maksattaminen kassan sääntöjen sekä sairausvakuutuslain mukaisesti</w:t>
      </w:r>
      <w:r w:rsidR="00175257">
        <w:t xml:space="preserve">. Lisäksi tehtävänä on </w:t>
      </w:r>
      <w:r w:rsidR="0042655F">
        <w:t>kassan jäsenten neuvo</w:t>
      </w:r>
      <w:r w:rsidR="00175257">
        <w:t xml:space="preserve">nta. </w:t>
      </w:r>
      <w:r w:rsidR="00175257" w:rsidRPr="00EE4EEA">
        <w:t>K</w:t>
      </w:r>
      <w:r w:rsidR="0042655F" w:rsidRPr="00EE4EEA">
        <w:t xml:space="preserve">assanjohtaja voi antaa </w:t>
      </w:r>
      <w:r w:rsidR="00175257" w:rsidRPr="00EE4EEA">
        <w:t xml:space="preserve">lisäksi </w:t>
      </w:r>
      <w:r w:rsidR="0042655F" w:rsidRPr="00EE4EEA">
        <w:t xml:space="preserve">myös muita </w:t>
      </w:r>
      <w:r w:rsidR="00EE4EEA" w:rsidRPr="00EE4EEA">
        <w:t>kassan</w:t>
      </w:r>
      <w:r w:rsidR="00EE4EEA">
        <w:t xml:space="preserve"> toimintaan/</w:t>
      </w:r>
      <w:r w:rsidR="00EE4EEA" w:rsidRPr="00EE4EEA">
        <w:t xml:space="preserve"> toiminnan kehittämiseen liittyviä </w:t>
      </w:r>
      <w:r w:rsidR="0042655F" w:rsidRPr="00EE4EEA">
        <w:t>tehtäviä</w:t>
      </w:r>
      <w:r w:rsidR="00B66725" w:rsidRPr="00EE4EEA">
        <w:t xml:space="preserve">. Alla </w:t>
      </w:r>
      <w:r w:rsidR="00A65C98" w:rsidRPr="00EE4EEA">
        <w:t>e</w:t>
      </w:r>
      <w:r w:rsidR="00A65C98">
        <w:t xml:space="preserve">tuus- ja </w:t>
      </w:r>
      <w:r w:rsidR="0050755F">
        <w:t>tehtäväluettelo:</w:t>
      </w:r>
      <w:r w:rsidRPr="00AA4050">
        <w:t xml:space="preserve"> </w:t>
      </w:r>
    </w:p>
    <w:p w14:paraId="7C3A918D" w14:textId="33BFE0CB" w:rsidR="00B167DB" w:rsidRDefault="00B167DB" w:rsidP="00B10F98">
      <w:pPr>
        <w:spacing w:line="240" w:lineRule="auto"/>
      </w:pPr>
      <w:r>
        <w:t>- sairaus</w:t>
      </w:r>
      <w:r w:rsidR="00734EA9">
        <w:t>päivärahahakemusten valmistelu ja ratkaiseminen</w:t>
      </w:r>
      <w:r>
        <w:t xml:space="preserve"> </w:t>
      </w:r>
    </w:p>
    <w:p w14:paraId="6DEEC1D6" w14:textId="77777777" w:rsidR="00B167DB" w:rsidRDefault="00B167DB" w:rsidP="00B10F98">
      <w:pPr>
        <w:spacing w:line="240" w:lineRule="auto"/>
      </w:pPr>
      <w:r>
        <w:t>- vanhempain</w:t>
      </w:r>
      <w:r w:rsidR="00734EA9">
        <w:t>etuushakemusten ratkaiseminen</w:t>
      </w:r>
    </w:p>
    <w:p w14:paraId="7B8F1311" w14:textId="77777777" w:rsidR="00B167DB" w:rsidRDefault="00B167DB" w:rsidP="00B10F98">
      <w:pPr>
        <w:spacing w:line="240" w:lineRule="auto"/>
      </w:pPr>
      <w:r>
        <w:t>- lääkkeiden korvausoikeu</w:t>
      </w:r>
      <w:r w:rsidR="00734EA9">
        <w:t>shakemusten valmistelu ja ratkaiseminen</w:t>
      </w:r>
    </w:p>
    <w:p w14:paraId="3ADB7BC5" w14:textId="77777777" w:rsidR="00734EA9" w:rsidRDefault="00734EA9" w:rsidP="00B10F98">
      <w:pPr>
        <w:spacing w:line="240" w:lineRule="auto"/>
      </w:pPr>
      <w:r>
        <w:t>- sairaanhoidonkorvaushakemusten ratkaiseminen</w:t>
      </w:r>
    </w:p>
    <w:p w14:paraId="11281381" w14:textId="77777777" w:rsidR="00B167DB" w:rsidRDefault="00B167DB" w:rsidP="00B10F98">
      <w:pPr>
        <w:spacing w:line="240" w:lineRule="auto"/>
      </w:pPr>
      <w:r>
        <w:t>- sairauskassan lisäetuuskorvau</w:t>
      </w:r>
      <w:r w:rsidR="00734EA9">
        <w:t>shakemusten ratkaiseminen</w:t>
      </w:r>
    </w:p>
    <w:p w14:paraId="4980F4A9" w14:textId="77777777" w:rsidR="00B167DB" w:rsidRDefault="00B167DB" w:rsidP="00B10F98">
      <w:pPr>
        <w:spacing w:line="240" w:lineRule="auto"/>
      </w:pPr>
      <w:r>
        <w:t>- apteekki- ja laitostility</w:t>
      </w:r>
      <w:r w:rsidR="00734EA9">
        <w:t>sten ratkaiseminen</w:t>
      </w:r>
    </w:p>
    <w:p w14:paraId="7336C518" w14:textId="77777777" w:rsidR="00B167DB" w:rsidRDefault="00B167DB" w:rsidP="00B10F98">
      <w:pPr>
        <w:spacing w:line="240" w:lineRule="auto"/>
      </w:pPr>
      <w:r>
        <w:t>- maksuajot</w:t>
      </w:r>
      <w:r w:rsidR="00734EA9">
        <w:t xml:space="preserve"> ja </w:t>
      </w:r>
      <w:r>
        <w:t>kuukausitäsmäytykset</w:t>
      </w:r>
    </w:p>
    <w:p w14:paraId="1734116C" w14:textId="77777777" w:rsidR="00B167DB" w:rsidRDefault="00B167DB" w:rsidP="00B10F98">
      <w:pPr>
        <w:spacing w:line="240" w:lineRule="auto"/>
      </w:pPr>
      <w:r>
        <w:t>- jäsenasiat</w:t>
      </w:r>
    </w:p>
    <w:p w14:paraId="438D1EB2" w14:textId="631F94A6" w:rsidR="00B167DB" w:rsidRDefault="00B167DB" w:rsidP="00B10F98">
      <w:pPr>
        <w:spacing w:line="240" w:lineRule="auto"/>
      </w:pPr>
      <w:r>
        <w:t>- asiakaspalvelu</w:t>
      </w:r>
    </w:p>
    <w:p w14:paraId="4D969A64" w14:textId="5DECBE65" w:rsidR="00D8569E" w:rsidRPr="00AA4050" w:rsidRDefault="00D8569E" w:rsidP="00B10F98">
      <w:pPr>
        <w:spacing w:line="240" w:lineRule="auto"/>
      </w:pPr>
      <w:r>
        <w:t>- arkistointi</w:t>
      </w:r>
    </w:p>
    <w:p w14:paraId="17DF70ED" w14:textId="050C3697" w:rsidR="009C1526" w:rsidRDefault="00324A3C" w:rsidP="009C1526">
      <w:r>
        <w:t>- prosessien kehittäminen</w:t>
      </w:r>
    </w:p>
    <w:p w14:paraId="4097024B" w14:textId="4EBE39FA" w:rsidR="00591014" w:rsidRDefault="00591014" w:rsidP="009C1526">
      <w:r>
        <w:t>- oman vastuualueen itsenäinen hoito</w:t>
      </w:r>
    </w:p>
    <w:p w14:paraId="72C3123F" w14:textId="77777777" w:rsidR="00BF4462" w:rsidRDefault="00BF4462" w:rsidP="009C1526"/>
    <w:p w14:paraId="4DA7E111" w14:textId="77777777" w:rsidR="00591014" w:rsidRPr="00AA4050" w:rsidRDefault="00591014" w:rsidP="009C1526"/>
    <w:p w14:paraId="71FBFAE7" w14:textId="77777777" w:rsidR="00E15DD8" w:rsidRPr="00AA4050" w:rsidRDefault="00E15DD8" w:rsidP="00AA4050">
      <w:pPr>
        <w:pStyle w:val="Heading3"/>
      </w:pPr>
      <w:r w:rsidRPr="00AA4050">
        <w:lastRenderedPageBreak/>
        <w:t>Asiantuntijalääkäri</w:t>
      </w:r>
    </w:p>
    <w:p w14:paraId="6AD562B5" w14:textId="77777777" w:rsidR="00E15DD8" w:rsidRPr="00AA4050" w:rsidRDefault="00E15DD8" w:rsidP="00E15DD8"/>
    <w:p w14:paraId="17389E16" w14:textId="77777777" w:rsidR="00E15DD8" w:rsidRPr="00AA4050" w:rsidRDefault="00153DCA" w:rsidP="00E15DD8">
      <w:r>
        <w:t>Kassan asiantuntijalääkäri antaa tarvittaessa lääketieteellisen arvionsa sairausvakuutuslain mukaisista etuuksista</w:t>
      </w:r>
      <w:r w:rsidR="00734EA9">
        <w:t xml:space="preserve"> ja kassan lisäetuuksista.</w:t>
      </w:r>
      <w:r>
        <w:t xml:space="preserve"> </w:t>
      </w:r>
      <w:r w:rsidR="00E15DD8" w:rsidRPr="00AA4050">
        <w:t>Kassalla tulee olla ainakin yksi asiantuntijalääkäri, jonka tehtävänä on toimia kassan lääketieteellisenä asiantuntijana. Lääkärillä tulee olla myös sijainen. Lääkäreillä on hyvä olla vakuutuslääketieteen pätevyys.</w:t>
      </w:r>
    </w:p>
    <w:p w14:paraId="72156DDB" w14:textId="77777777" w:rsidR="000A2DD9" w:rsidRDefault="000A2DD9" w:rsidP="00921042">
      <w:pPr>
        <w:pStyle w:val="Heading2"/>
      </w:pPr>
    </w:p>
    <w:p w14:paraId="3B246FC8" w14:textId="77777777" w:rsidR="00921042" w:rsidRDefault="00921042" w:rsidP="00921042">
      <w:pPr>
        <w:pStyle w:val="Heading2"/>
      </w:pPr>
      <w:r>
        <w:t xml:space="preserve">Sisäisen valvonnan vuosisuunnitelma </w:t>
      </w:r>
    </w:p>
    <w:p w14:paraId="7FE123FE" w14:textId="77777777" w:rsidR="00921042" w:rsidRDefault="00921042" w:rsidP="00921042"/>
    <w:p w14:paraId="7B2ECD64" w14:textId="77777777" w:rsidR="00921042" w:rsidRDefault="00921042" w:rsidP="00921042">
      <w:r>
        <w:t xml:space="preserve">Sisäinen valvonta on hallituksen, </w:t>
      </w:r>
      <w:r w:rsidR="00E15DD8">
        <w:t xml:space="preserve">kassanjohtajan </w:t>
      </w:r>
      <w:r>
        <w:t xml:space="preserve">ja henkilökunnan toteuttama prosessi, jonka tarkoitus on tuottaa kohtuullinen varmuus seuraavien tavoitteiden toteutumisesta: </w:t>
      </w:r>
    </w:p>
    <w:p w14:paraId="4D8A7AED" w14:textId="77777777" w:rsidR="00921042" w:rsidRDefault="00921042" w:rsidP="00921042">
      <w:pPr>
        <w:pStyle w:val="ListParagraph"/>
        <w:numPr>
          <w:ilvl w:val="0"/>
          <w:numId w:val="1"/>
        </w:numPr>
      </w:pPr>
      <w:r>
        <w:t>toimintojen tehokkuus ja tarkoituksenmukaisuus</w:t>
      </w:r>
    </w:p>
    <w:p w14:paraId="549AAAD7" w14:textId="77777777" w:rsidR="00921042" w:rsidRDefault="00921042" w:rsidP="00921042">
      <w:pPr>
        <w:pStyle w:val="ListParagraph"/>
        <w:numPr>
          <w:ilvl w:val="0"/>
          <w:numId w:val="1"/>
        </w:numPr>
      </w:pPr>
      <w:r>
        <w:t>taloudellisen raportoinnin luotettavuus</w:t>
      </w:r>
    </w:p>
    <w:p w14:paraId="4C98E4A7" w14:textId="77777777" w:rsidR="00921042" w:rsidRPr="00921042" w:rsidRDefault="00921042" w:rsidP="00921042">
      <w:pPr>
        <w:pStyle w:val="ListParagraph"/>
        <w:numPr>
          <w:ilvl w:val="0"/>
          <w:numId w:val="1"/>
        </w:numPr>
      </w:pPr>
      <w:r>
        <w:t>lakien ja säädösten noudattaminen.</w:t>
      </w:r>
    </w:p>
    <w:p w14:paraId="2088BFC0" w14:textId="77777777" w:rsidR="00E15DD8" w:rsidRDefault="00E15DD8" w:rsidP="00E15DD8">
      <w:pPr>
        <w:pStyle w:val="Heading3"/>
        <w:rPr>
          <w:rFonts w:eastAsia="Times New Roman"/>
        </w:rPr>
      </w:pPr>
    </w:p>
    <w:p w14:paraId="3930DD80" w14:textId="77777777" w:rsidR="00921042" w:rsidRDefault="00921042" w:rsidP="00E15DD8">
      <w:pPr>
        <w:pStyle w:val="Heading3"/>
        <w:rPr>
          <w:rFonts w:eastAsia="Times New Roman"/>
        </w:rPr>
      </w:pPr>
      <w:r>
        <w:rPr>
          <w:rFonts w:eastAsia="Times New Roman"/>
        </w:rPr>
        <w:t>Kela</w:t>
      </w:r>
      <w:r w:rsidR="00E15DD8">
        <w:rPr>
          <w:rFonts w:eastAsia="Times New Roman"/>
        </w:rPr>
        <w:t>n edellytys</w:t>
      </w:r>
      <w:r>
        <w:rPr>
          <w:rFonts w:eastAsia="Times New Roman"/>
        </w:rPr>
        <w:t xml:space="preserve"> </w:t>
      </w:r>
    </w:p>
    <w:p w14:paraId="22AE4C8C" w14:textId="77777777" w:rsidR="00E15DD8" w:rsidRDefault="00E15DD8" w:rsidP="00921042">
      <w:pPr>
        <w:spacing w:after="0" w:line="240" w:lineRule="auto"/>
        <w:rPr>
          <w:rFonts w:ascii="Calibri" w:eastAsia="Times New Roman" w:hAnsi="Calibri" w:cs="Calibri"/>
          <w:color w:val="1F497D"/>
        </w:rPr>
      </w:pPr>
    </w:p>
    <w:p w14:paraId="13BB508F" w14:textId="77777777" w:rsidR="00921042" w:rsidRPr="00AA4050" w:rsidRDefault="00921042" w:rsidP="00921042">
      <w:pPr>
        <w:spacing w:after="0" w:line="240" w:lineRule="auto"/>
        <w:rPr>
          <w:rFonts w:ascii="Calibri" w:eastAsia="Times New Roman" w:hAnsi="Calibri" w:cs="Calibri"/>
        </w:rPr>
      </w:pPr>
      <w:r w:rsidRPr="00AA4050">
        <w:rPr>
          <w:rFonts w:ascii="Calibri" w:eastAsia="Times New Roman" w:hAnsi="Calibri" w:cs="Calibri"/>
        </w:rPr>
        <w:t xml:space="preserve">Riskienhallinnasta ja sisäisestä valvonnasta ei säädetä sairausvakuutus- tai vakuutuskassalaissa, mutta Kela edellyttää, että työpaikkakassa näitä toteuttaa. Asia on kirjattu työpaikkakassojen Hallinto-ohjeeseen ja Kela myös pyytää vuosittain suunnitelmat itselleen. </w:t>
      </w:r>
    </w:p>
    <w:p w14:paraId="140E2C2F" w14:textId="77777777" w:rsidR="00921042" w:rsidRPr="00AA4050" w:rsidRDefault="00921042" w:rsidP="00921042">
      <w:pPr>
        <w:spacing w:after="0" w:line="240" w:lineRule="auto"/>
        <w:rPr>
          <w:rFonts w:ascii="Calibri" w:eastAsia="Times New Roman" w:hAnsi="Calibri" w:cs="Calibri"/>
        </w:rPr>
      </w:pPr>
    </w:p>
    <w:p w14:paraId="7EC1BD52" w14:textId="77777777" w:rsidR="00921042" w:rsidRDefault="00921042" w:rsidP="00AE7D9D">
      <w:pPr>
        <w:rPr>
          <w:rFonts w:ascii="Calibri" w:eastAsia="Times New Roman" w:hAnsi="Calibri" w:cs="Calibri"/>
          <w:color w:val="1F497D"/>
        </w:rPr>
      </w:pPr>
      <w:r w:rsidRPr="00AA4050">
        <w:rPr>
          <w:rFonts w:ascii="Calibri" w:eastAsia="Times New Roman" w:hAnsi="Calibri" w:cs="Calibri"/>
        </w:rPr>
        <w:t>Hallitus vastaa kassan toiminnasta ja täten myös asianmukaisesta riskienhallinnasta. Hallituksen tekee vuosittain riskikartoituksen ja päättää sen pohjalta mihin toimenpiteisiin on syytä ryhtyä eli mihin sisäistä valvontaa kohdennetaan. Hallitus myös päättää valvonnan toteutustavan. Sisäisen valvonnan tulee olla jatkuvaa toimintaa ja se tähtää kassan tavoitteiden saavuttamiseen ja toiminnan kehittämiseen</w:t>
      </w:r>
      <w:r w:rsidR="00AD7D34">
        <w:rPr>
          <w:rFonts w:ascii="Calibri" w:eastAsia="Times New Roman" w:hAnsi="Calibri" w:cs="Calibri"/>
          <w:color w:val="1F497D"/>
        </w:rPr>
        <w:t>.</w:t>
      </w:r>
    </w:p>
    <w:p w14:paraId="6988E01B" w14:textId="77777777" w:rsidR="007D08C9" w:rsidRPr="00AE7D9D" w:rsidRDefault="007D08C9" w:rsidP="00AE7D9D"/>
    <w:p w14:paraId="430A6C9C" w14:textId="77777777" w:rsidR="007D08C9" w:rsidRPr="00CD3843" w:rsidRDefault="007D08C9" w:rsidP="003D15A2">
      <w:pPr>
        <w:pStyle w:val="Heading2"/>
        <w:rPr>
          <w:rStyle w:val="Heading2Char"/>
          <w:u w:val="single"/>
        </w:rPr>
      </w:pPr>
      <w:r w:rsidRPr="00CD3843">
        <w:rPr>
          <w:rFonts w:eastAsia="Times New Roman"/>
          <w:u w:val="single"/>
        </w:rPr>
        <w:t>S</w:t>
      </w:r>
      <w:r w:rsidRPr="00CD3843">
        <w:rPr>
          <w:rStyle w:val="Heading2Char"/>
          <w:u w:val="single"/>
        </w:rPr>
        <w:t xml:space="preserve">isäinen valvonta </w:t>
      </w:r>
      <w:r w:rsidR="00734EA9" w:rsidRPr="00CD3843">
        <w:rPr>
          <w:rStyle w:val="Heading2Char"/>
          <w:u w:val="single"/>
        </w:rPr>
        <w:t xml:space="preserve">Vakuutuskassa </w:t>
      </w:r>
      <w:proofErr w:type="spellStart"/>
      <w:r w:rsidR="00734EA9" w:rsidRPr="00CD3843">
        <w:rPr>
          <w:rStyle w:val="Heading2Char"/>
          <w:u w:val="single"/>
        </w:rPr>
        <w:t>Enerkemissä</w:t>
      </w:r>
      <w:proofErr w:type="spellEnd"/>
      <w:r w:rsidR="00734EA9" w:rsidRPr="00CD3843">
        <w:rPr>
          <w:rStyle w:val="Heading2Char"/>
          <w:u w:val="single"/>
        </w:rPr>
        <w:t xml:space="preserve"> </w:t>
      </w:r>
    </w:p>
    <w:p w14:paraId="01F57FBB" w14:textId="77777777" w:rsidR="007D08C9" w:rsidRPr="00CD3843" w:rsidRDefault="007D08C9" w:rsidP="007D08C9">
      <w:pPr>
        <w:rPr>
          <w:u w:val="single"/>
        </w:rPr>
      </w:pPr>
    </w:p>
    <w:p w14:paraId="4231E15B" w14:textId="77777777" w:rsidR="00AE7D9D" w:rsidRDefault="001C44F6" w:rsidP="00CD3843">
      <w:pPr>
        <w:pStyle w:val="Heading3"/>
      </w:pPr>
      <w:r>
        <w:t>Riskienkartoitus</w:t>
      </w:r>
    </w:p>
    <w:p w14:paraId="0E9F3149" w14:textId="77777777" w:rsidR="001C44F6" w:rsidRDefault="001C44F6" w:rsidP="001C44F6"/>
    <w:p w14:paraId="0C32841B" w14:textId="77777777" w:rsidR="0035035D" w:rsidRDefault="001C44F6" w:rsidP="001C44F6">
      <w:r>
        <w:t xml:space="preserve">Riskienkartoitus tehdään kaksi kertaa vuodessa. </w:t>
      </w:r>
      <w:r w:rsidR="0035035D">
        <w:t>Riskienkartoituksessa kartoitetaan olemassa olevat ja mahdolliset riskit sekä niiden suuruus ja todennäköisyys. Lisäksi kartoitetaan toimenpiteet, joilla riskejä voidaan hallita sekä vastuuhenkilöt ja seuranta. Hallitus valtuuttaa kaksi jäsentään päivittämään riskienkartoituksen yhdessä kassanjohtajan kanssa</w:t>
      </w:r>
      <w:r w:rsidR="00FB5C6D">
        <w:t xml:space="preserve"> hallituksen sisäisen tarkastuksen yhteydessä - </w:t>
      </w:r>
      <w:r w:rsidR="0035035D">
        <w:t xml:space="preserve"> hallitus käsittelee riskienkartoituksen kokouksissaan ja se merkitään pöytäkirjaan.  </w:t>
      </w:r>
    </w:p>
    <w:p w14:paraId="0902B756" w14:textId="77777777" w:rsidR="00AD7D34" w:rsidRDefault="0035035D" w:rsidP="004E137D">
      <w:r>
        <w:t xml:space="preserve"> </w:t>
      </w:r>
    </w:p>
    <w:p w14:paraId="48400235" w14:textId="609EC225" w:rsidR="004E137D" w:rsidRDefault="00FB5C6D" w:rsidP="004E137D">
      <w:pPr>
        <w:pStyle w:val="Heading3"/>
      </w:pPr>
      <w:r>
        <w:t>20</w:t>
      </w:r>
      <w:r w:rsidR="003168C4">
        <w:t>21</w:t>
      </w:r>
      <w:r>
        <w:t xml:space="preserve"> Hallituksen sisäiset tarkastukset</w:t>
      </w:r>
    </w:p>
    <w:p w14:paraId="5AA18C49" w14:textId="77777777" w:rsidR="004E137D" w:rsidRDefault="004E137D" w:rsidP="004E137D"/>
    <w:p w14:paraId="028FAEFB" w14:textId="369F64BC" w:rsidR="00FB5C6D" w:rsidRDefault="008E3B5D" w:rsidP="00FB5C6D">
      <w:pPr>
        <w:pStyle w:val="ListParagraph"/>
        <w:numPr>
          <w:ilvl w:val="0"/>
          <w:numId w:val="4"/>
        </w:numPr>
      </w:pPr>
      <w:r>
        <w:t>Osakasyritysten toiminnalliset yhteydet</w:t>
      </w:r>
    </w:p>
    <w:p w14:paraId="3CCF43BD" w14:textId="77777777" w:rsidR="003B7F96" w:rsidRDefault="003B7F96" w:rsidP="003B7F96">
      <w:pPr>
        <w:pStyle w:val="ListParagraph"/>
        <w:numPr>
          <w:ilvl w:val="0"/>
          <w:numId w:val="4"/>
        </w:numPr>
      </w:pPr>
      <w:r>
        <w:t>Etuuksien läpimenoajat ja etuusprosessien sujuvuus, toiminnan kehittäminen – tiimin raportti</w:t>
      </w:r>
    </w:p>
    <w:p w14:paraId="5AB5A889" w14:textId="42F54905" w:rsidR="00FB5C6D" w:rsidRDefault="00FB5C6D" w:rsidP="003B7F96">
      <w:pPr>
        <w:pStyle w:val="ListParagraph"/>
      </w:pPr>
    </w:p>
    <w:p w14:paraId="6D6D92D9" w14:textId="2BA7E130" w:rsidR="007D08C9" w:rsidRDefault="009C1526" w:rsidP="00341FA4">
      <w:pPr>
        <w:ind w:left="360"/>
      </w:pPr>
      <w:r>
        <w:lastRenderedPageBreak/>
        <w:t xml:space="preserve">Hallitus asettaa </w:t>
      </w:r>
      <w:r w:rsidR="00052AE9">
        <w:t xml:space="preserve">keskuudestaan </w:t>
      </w:r>
      <w:r w:rsidR="000535F7">
        <w:t xml:space="preserve">neljä tarkastajaa, kumpaankin tarkastukseen kaksi. Tarkastajat laativat </w:t>
      </w:r>
      <w:r w:rsidR="00341FA4">
        <w:t xml:space="preserve">tarkastusraportin hallitukselle. </w:t>
      </w:r>
    </w:p>
    <w:p w14:paraId="1FA7873E" w14:textId="77777777" w:rsidR="00052AE9" w:rsidRDefault="00052AE9" w:rsidP="00052AE9">
      <w:pPr>
        <w:pStyle w:val="Heading3"/>
      </w:pPr>
    </w:p>
    <w:p w14:paraId="78FC2B77" w14:textId="77777777" w:rsidR="00AE7D9D" w:rsidRPr="00CD3843" w:rsidRDefault="007D08C9" w:rsidP="00CD3843">
      <w:pPr>
        <w:pStyle w:val="Heading2"/>
        <w:rPr>
          <w:u w:val="single"/>
        </w:rPr>
      </w:pPr>
      <w:r w:rsidRPr="00CD3843">
        <w:rPr>
          <w:u w:val="single"/>
        </w:rPr>
        <w:t>Ulkoinen valvonta</w:t>
      </w:r>
    </w:p>
    <w:p w14:paraId="7D1C5B2E" w14:textId="77777777" w:rsidR="007D08C9" w:rsidRDefault="007D08C9" w:rsidP="007D08C9"/>
    <w:p w14:paraId="43E2E3BB" w14:textId="77777777" w:rsidR="00FB5C6D" w:rsidRDefault="007D08C9" w:rsidP="007D08C9">
      <w:r>
        <w:t xml:space="preserve">Kela valvoo sairausvakuutuslain mukaisten etuuksien oikeellisuutta ja niiden maksatusta. Maksatukset tarkistetaan kuukausittain. Kela tekee pistokokein etuuksien oikeellisuusvalvontaa. </w:t>
      </w:r>
      <w:r w:rsidR="00FB5C6D">
        <w:t xml:space="preserve">Lisäksi Kela tekee kassassa noin kahden vuoden välein laajemman tarkastuksen. </w:t>
      </w:r>
      <w:proofErr w:type="spellStart"/>
      <w:r w:rsidR="00FB5C6D">
        <w:t>Enerkemissä</w:t>
      </w:r>
      <w:proofErr w:type="spellEnd"/>
      <w:r w:rsidR="00FB5C6D">
        <w:t xml:space="preserve"> laajempi tarkastus on tehty viimeksi 11/2018.</w:t>
      </w:r>
    </w:p>
    <w:p w14:paraId="724745B0" w14:textId="77777777" w:rsidR="007D08C9" w:rsidRDefault="007D08C9" w:rsidP="007D08C9">
      <w:r>
        <w:t xml:space="preserve">Tilintarkastajat tekevät </w:t>
      </w:r>
      <w:r w:rsidR="000646CB">
        <w:t>tilintarkastuksen ja huolehtivat, että tilinpäätös on laadittu kirjanpito- ja vakuutuskassalakien mukaisesti sekä sosiaali- ja terveysministeriön asetuksia ja Finanssivalvonnan määräyksiä ja ohjeita noudattaen.</w:t>
      </w:r>
    </w:p>
    <w:p w14:paraId="33495917" w14:textId="77777777" w:rsidR="007D08C9" w:rsidRPr="00AE7D9D" w:rsidRDefault="00F06252" w:rsidP="00CD3843">
      <w:r>
        <w:t xml:space="preserve">Finanssivalvonta </w:t>
      </w:r>
      <w:r w:rsidR="00787944" w:rsidRPr="00787944">
        <w:t>vastaa vakuutuskassojen vakavaraisuuden valvonnasta.</w:t>
      </w:r>
      <w:r w:rsidR="00697648">
        <w:t xml:space="preserve"> Se myös vahvistaa kassan sääntömuutokset ja siten valvoo niiden oikeellisuutta ja lainmukaisuutta.</w:t>
      </w:r>
      <w:r w:rsidR="003774C3">
        <w:t xml:space="preserve"> </w:t>
      </w:r>
    </w:p>
    <w:sectPr w:rsidR="007D08C9" w:rsidRPr="00AE7D9D" w:rsidSect="00CD3843">
      <w:pgSz w:w="12240" w:h="15840" w:code="1"/>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5469" w14:textId="77777777" w:rsidR="005E11B7" w:rsidRDefault="005E11B7" w:rsidP="000A2DD9">
      <w:pPr>
        <w:spacing w:after="0" w:line="240" w:lineRule="auto"/>
      </w:pPr>
      <w:r>
        <w:separator/>
      </w:r>
    </w:p>
  </w:endnote>
  <w:endnote w:type="continuationSeparator" w:id="0">
    <w:p w14:paraId="226E4B00" w14:textId="77777777" w:rsidR="005E11B7" w:rsidRDefault="005E11B7" w:rsidP="000A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F20C" w14:textId="77777777" w:rsidR="005E11B7" w:rsidRDefault="005E11B7" w:rsidP="000A2DD9">
      <w:pPr>
        <w:spacing w:after="0" w:line="240" w:lineRule="auto"/>
      </w:pPr>
      <w:r>
        <w:separator/>
      </w:r>
    </w:p>
  </w:footnote>
  <w:footnote w:type="continuationSeparator" w:id="0">
    <w:p w14:paraId="044DFC1E" w14:textId="77777777" w:rsidR="005E11B7" w:rsidRDefault="005E11B7" w:rsidP="000A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101F9"/>
    <w:multiLevelType w:val="hybridMultilevel"/>
    <w:tmpl w:val="9864AC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247E2D"/>
    <w:multiLevelType w:val="hybridMultilevel"/>
    <w:tmpl w:val="2E90C560"/>
    <w:lvl w:ilvl="0" w:tplc="9C1EB23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AEE0D25"/>
    <w:multiLevelType w:val="hybridMultilevel"/>
    <w:tmpl w:val="6C7EBC44"/>
    <w:lvl w:ilvl="0" w:tplc="7C44B44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FDB3B11"/>
    <w:multiLevelType w:val="hybridMultilevel"/>
    <w:tmpl w:val="953231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9D"/>
    <w:rsid w:val="00033D55"/>
    <w:rsid w:val="00052AE9"/>
    <w:rsid w:val="000535F7"/>
    <w:rsid w:val="000646CB"/>
    <w:rsid w:val="00064AE2"/>
    <w:rsid w:val="00075B26"/>
    <w:rsid w:val="00086440"/>
    <w:rsid w:val="000A2DD9"/>
    <w:rsid w:val="000F20D5"/>
    <w:rsid w:val="00153DCA"/>
    <w:rsid w:val="00175257"/>
    <w:rsid w:val="0018653C"/>
    <w:rsid w:val="001A3342"/>
    <w:rsid w:val="001C44F6"/>
    <w:rsid w:val="002658C3"/>
    <w:rsid w:val="00273F18"/>
    <w:rsid w:val="002B08BC"/>
    <w:rsid w:val="002D5CC5"/>
    <w:rsid w:val="002D677D"/>
    <w:rsid w:val="002F2864"/>
    <w:rsid w:val="003168C4"/>
    <w:rsid w:val="00324A3C"/>
    <w:rsid w:val="00324AA4"/>
    <w:rsid w:val="00327F70"/>
    <w:rsid w:val="00341FA4"/>
    <w:rsid w:val="0035035D"/>
    <w:rsid w:val="00363510"/>
    <w:rsid w:val="003774C3"/>
    <w:rsid w:val="003B7F96"/>
    <w:rsid w:val="003D15A2"/>
    <w:rsid w:val="003E0540"/>
    <w:rsid w:val="00415908"/>
    <w:rsid w:val="0042655F"/>
    <w:rsid w:val="00430FE6"/>
    <w:rsid w:val="004D1892"/>
    <w:rsid w:val="004E137D"/>
    <w:rsid w:val="0050755F"/>
    <w:rsid w:val="00514833"/>
    <w:rsid w:val="00515B8A"/>
    <w:rsid w:val="0055330F"/>
    <w:rsid w:val="00591014"/>
    <w:rsid w:val="00591B56"/>
    <w:rsid w:val="005B6EC4"/>
    <w:rsid w:val="005C3F4D"/>
    <w:rsid w:val="005E11B7"/>
    <w:rsid w:val="00646372"/>
    <w:rsid w:val="00697648"/>
    <w:rsid w:val="006A4121"/>
    <w:rsid w:val="006B405D"/>
    <w:rsid w:val="006C1327"/>
    <w:rsid w:val="006F6E42"/>
    <w:rsid w:val="00731AFD"/>
    <w:rsid w:val="00734EA9"/>
    <w:rsid w:val="00777480"/>
    <w:rsid w:val="00787944"/>
    <w:rsid w:val="007A3268"/>
    <w:rsid w:val="007D08C9"/>
    <w:rsid w:val="007E6798"/>
    <w:rsid w:val="00813DE4"/>
    <w:rsid w:val="00817AC7"/>
    <w:rsid w:val="00845C54"/>
    <w:rsid w:val="0087687A"/>
    <w:rsid w:val="008E3B5D"/>
    <w:rsid w:val="00921042"/>
    <w:rsid w:val="009A24D2"/>
    <w:rsid w:val="009C1526"/>
    <w:rsid w:val="009D54E1"/>
    <w:rsid w:val="00A23108"/>
    <w:rsid w:val="00A65C98"/>
    <w:rsid w:val="00A84CA8"/>
    <w:rsid w:val="00A93828"/>
    <w:rsid w:val="00A97EFE"/>
    <w:rsid w:val="00AA4050"/>
    <w:rsid w:val="00AB236F"/>
    <w:rsid w:val="00AD4277"/>
    <w:rsid w:val="00AD7D34"/>
    <w:rsid w:val="00AE6330"/>
    <w:rsid w:val="00AE7D9D"/>
    <w:rsid w:val="00B10F98"/>
    <w:rsid w:val="00B167DB"/>
    <w:rsid w:val="00B66725"/>
    <w:rsid w:val="00BB0FBB"/>
    <w:rsid w:val="00BF4462"/>
    <w:rsid w:val="00C1156A"/>
    <w:rsid w:val="00C9403E"/>
    <w:rsid w:val="00CD3843"/>
    <w:rsid w:val="00D100ED"/>
    <w:rsid w:val="00D13B08"/>
    <w:rsid w:val="00D16FC7"/>
    <w:rsid w:val="00D525AB"/>
    <w:rsid w:val="00D8569E"/>
    <w:rsid w:val="00D8655A"/>
    <w:rsid w:val="00DA33E5"/>
    <w:rsid w:val="00DF73A6"/>
    <w:rsid w:val="00E15DD8"/>
    <w:rsid w:val="00E25E9C"/>
    <w:rsid w:val="00E4796E"/>
    <w:rsid w:val="00E67AC2"/>
    <w:rsid w:val="00EE4AB0"/>
    <w:rsid w:val="00EE4EEA"/>
    <w:rsid w:val="00F06252"/>
    <w:rsid w:val="00F16A06"/>
    <w:rsid w:val="00F366F5"/>
    <w:rsid w:val="00F601F4"/>
    <w:rsid w:val="00F64C3A"/>
    <w:rsid w:val="00F84257"/>
    <w:rsid w:val="00FB5C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23B43"/>
  <w15:chartTrackingRefBased/>
  <w15:docId w15:val="{FFEBABC6-49A9-4F81-82B6-DCB3C8AF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D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0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0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10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5D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10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1042"/>
    <w:pPr>
      <w:ind w:left="720"/>
      <w:contextualSpacing/>
    </w:pPr>
  </w:style>
  <w:style w:type="character" w:customStyle="1" w:styleId="Heading3Char">
    <w:name w:val="Heading 3 Char"/>
    <w:basedOn w:val="DefaultParagraphFont"/>
    <w:link w:val="Heading3"/>
    <w:uiPriority w:val="9"/>
    <w:rsid w:val="0092104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21042"/>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E25E9C"/>
    <w:pPr>
      <w:spacing w:after="0" w:line="240" w:lineRule="auto"/>
    </w:pPr>
    <w:rPr>
      <w:rFonts w:eastAsiaTheme="minorEastAsia"/>
      <w:lang w:eastAsia="fi-FI"/>
    </w:rPr>
  </w:style>
  <w:style w:type="character" w:customStyle="1" w:styleId="NoSpacingChar">
    <w:name w:val="No Spacing Char"/>
    <w:basedOn w:val="DefaultParagraphFont"/>
    <w:link w:val="NoSpacing"/>
    <w:uiPriority w:val="1"/>
    <w:rsid w:val="00E25E9C"/>
    <w:rPr>
      <w:rFonts w:eastAsiaTheme="minorEastAsia"/>
      <w:lang w:eastAsia="fi-FI"/>
    </w:rPr>
  </w:style>
  <w:style w:type="paragraph" w:styleId="Header">
    <w:name w:val="header"/>
    <w:basedOn w:val="Normal"/>
    <w:link w:val="HeaderChar"/>
    <w:uiPriority w:val="99"/>
    <w:unhideWhenUsed/>
    <w:rsid w:val="000A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D9"/>
  </w:style>
  <w:style w:type="paragraph" w:styleId="Footer">
    <w:name w:val="footer"/>
    <w:basedOn w:val="Normal"/>
    <w:link w:val="FooterChar"/>
    <w:uiPriority w:val="99"/>
    <w:unhideWhenUsed/>
    <w:rsid w:val="000A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D9"/>
  </w:style>
  <w:style w:type="character" w:customStyle="1" w:styleId="Heading5Char">
    <w:name w:val="Heading 5 Char"/>
    <w:basedOn w:val="DefaultParagraphFont"/>
    <w:link w:val="Heading5"/>
    <w:uiPriority w:val="9"/>
    <w:rsid w:val="00E15DD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734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A9"/>
    <w:rPr>
      <w:rFonts w:ascii="Segoe UI" w:hAnsi="Segoe UI" w:cs="Segoe UI"/>
      <w:sz w:val="18"/>
      <w:szCs w:val="18"/>
    </w:rPr>
  </w:style>
  <w:style w:type="paragraph" w:styleId="Title">
    <w:name w:val="Title"/>
    <w:basedOn w:val="Normal"/>
    <w:next w:val="Normal"/>
    <w:link w:val="TitleChar"/>
    <w:uiPriority w:val="10"/>
    <w:qFormat/>
    <w:rsid w:val="00363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5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5978">
      <w:bodyDiv w:val="1"/>
      <w:marLeft w:val="0"/>
      <w:marRight w:val="0"/>
      <w:marTop w:val="0"/>
      <w:marBottom w:val="0"/>
      <w:divBdr>
        <w:top w:val="none" w:sz="0" w:space="0" w:color="auto"/>
        <w:left w:val="none" w:sz="0" w:space="0" w:color="auto"/>
        <w:bottom w:val="none" w:sz="0" w:space="0" w:color="auto"/>
        <w:right w:val="none" w:sz="0" w:space="0" w:color="auto"/>
      </w:divBdr>
      <w:divsChild>
        <w:div w:id="1031806371">
          <w:marLeft w:val="0"/>
          <w:marRight w:val="0"/>
          <w:marTop w:val="45"/>
          <w:marBottom w:val="0"/>
          <w:divBdr>
            <w:top w:val="none" w:sz="0" w:space="0" w:color="auto"/>
            <w:left w:val="none" w:sz="0" w:space="0" w:color="auto"/>
            <w:bottom w:val="none" w:sz="0" w:space="0" w:color="auto"/>
            <w:right w:val="none" w:sz="0" w:space="0" w:color="auto"/>
          </w:divBdr>
          <w:divsChild>
            <w:div w:id="1403796903">
              <w:marLeft w:val="0"/>
              <w:marRight w:val="0"/>
              <w:marTop w:val="0"/>
              <w:marBottom w:val="0"/>
              <w:divBdr>
                <w:top w:val="none" w:sz="0" w:space="0" w:color="auto"/>
                <w:left w:val="none" w:sz="0" w:space="0" w:color="auto"/>
                <w:bottom w:val="none" w:sz="0" w:space="0" w:color="auto"/>
                <w:right w:val="none" w:sz="0" w:space="0" w:color="auto"/>
              </w:divBdr>
              <w:divsChild>
                <w:div w:id="841161855">
                  <w:marLeft w:val="0"/>
                  <w:marRight w:val="0"/>
                  <w:marTop w:val="0"/>
                  <w:marBottom w:val="0"/>
                  <w:divBdr>
                    <w:top w:val="none" w:sz="0" w:space="0" w:color="auto"/>
                    <w:left w:val="none" w:sz="0" w:space="0" w:color="auto"/>
                    <w:bottom w:val="none" w:sz="0" w:space="0" w:color="auto"/>
                    <w:right w:val="none" w:sz="0" w:space="0" w:color="auto"/>
                  </w:divBdr>
                  <w:divsChild>
                    <w:div w:id="1395935385">
                      <w:marLeft w:val="0"/>
                      <w:marRight w:val="0"/>
                      <w:marTop w:val="0"/>
                      <w:marBottom w:val="0"/>
                      <w:divBdr>
                        <w:top w:val="none" w:sz="0" w:space="0" w:color="auto"/>
                        <w:left w:val="none" w:sz="0" w:space="0" w:color="auto"/>
                        <w:bottom w:val="none" w:sz="0" w:space="0" w:color="auto"/>
                        <w:right w:val="none" w:sz="0" w:space="0" w:color="auto"/>
                      </w:divBdr>
                      <w:divsChild>
                        <w:div w:id="1800566698">
                          <w:marLeft w:val="0"/>
                          <w:marRight w:val="-60"/>
                          <w:marTop w:val="0"/>
                          <w:marBottom w:val="0"/>
                          <w:divBdr>
                            <w:top w:val="none" w:sz="0" w:space="0" w:color="auto"/>
                            <w:left w:val="none" w:sz="0" w:space="0" w:color="auto"/>
                            <w:bottom w:val="none" w:sz="0" w:space="0" w:color="auto"/>
                            <w:right w:val="none" w:sz="0" w:space="0" w:color="auto"/>
                          </w:divBdr>
                          <w:divsChild>
                            <w:div w:id="465701982">
                              <w:marLeft w:val="0"/>
                              <w:marRight w:val="0"/>
                              <w:marTop w:val="0"/>
                              <w:marBottom w:val="0"/>
                              <w:divBdr>
                                <w:top w:val="none" w:sz="0" w:space="0" w:color="auto"/>
                                <w:left w:val="single" w:sz="18" w:space="23" w:color="639E36"/>
                                <w:bottom w:val="single" w:sz="6" w:space="11" w:color="auto"/>
                                <w:right w:val="none" w:sz="0" w:space="0" w:color="auto"/>
                              </w:divBdr>
                              <w:divsChild>
                                <w:div w:id="1308777422">
                                  <w:marLeft w:val="0"/>
                                  <w:marRight w:val="0"/>
                                  <w:marTop w:val="0"/>
                                  <w:marBottom w:val="0"/>
                                  <w:divBdr>
                                    <w:top w:val="none" w:sz="0" w:space="0" w:color="auto"/>
                                    <w:left w:val="none" w:sz="0" w:space="0" w:color="auto"/>
                                    <w:bottom w:val="none" w:sz="0" w:space="0" w:color="auto"/>
                                    <w:right w:val="none" w:sz="0" w:space="0" w:color="auto"/>
                                  </w:divBdr>
                                  <w:divsChild>
                                    <w:div w:id="255526040">
                                      <w:marLeft w:val="0"/>
                                      <w:marRight w:val="0"/>
                                      <w:marTop w:val="0"/>
                                      <w:marBottom w:val="0"/>
                                      <w:divBdr>
                                        <w:top w:val="none" w:sz="0" w:space="0" w:color="auto"/>
                                        <w:left w:val="none" w:sz="0" w:space="0" w:color="auto"/>
                                        <w:bottom w:val="none" w:sz="0" w:space="0" w:color="auto"/>
                                        <w:right w:val="none" w:sz="0" w:space="0" w:color="auto"/>
                                      </w:divBdr>
                                      <w:divsChild>
                                        <w:div w:id="878005804">
                                          <w:marLeft w:val="0"/>
                                          <w:marRight w:val="0"/>
                                          <w:marTop w:val="0"/>
                                          <w:marBottom w:val="0"/>
                                          <w:divBdr>
                                            <w:top w:val="none" w:sz="0" w:space="0" w:color="auto"/>
                                            <w:left w:val="none" w:sz="0" w:space="0" w:color="auto"/>
                                            <w:bottom w:val="none" w:sz="0" w:space="0" w:color="auto"/>
                                            <w:right w:val="none" w:sz="0" w:space="0" w:color="auto"/>
                                          </w:divBdr>
                                          <w:divsChild>
                                            <w:div w:id="601449664">
                                              <w:marLeft w:val="0"/>
                                              <w:marRight w:val="0"/>
                                              <w:marTop w:val="0"/>
                                              <w:marBottom w:val="0"/>
                                              <w:divBdr>
                                                <w:top w:val="none" w:sz="0" w:space="0" w:color="auto"/>
                                                <w:left w:val="none" w:sz="0" w:space="0" w:color="auto"/>
                                                <w:bottom w:val="none" w:sz="0" w:space="0" w:color="auto"/>
                                                <w:right w:val="none" w:sz="0" w:space="0" w:color="auto"/>
                                              </w:divBdr>
                                              <w:divsChild>
                                                <w:div w:id="663171643">
                                                  <w:marLeft w:val="0"/>
                                                  <w:marRight w:val="0"/>
                                                  <w:marTop w:val="0"/>
                                                  <w:marBottom w:val="0"/>
                                                  <w:divBdr>
                                                    <w:top w:val="none" w:sz="0" w:space="0" w:color="auto"/>
                                                    <w:left w:val="none" w:sz="0" w:space="0" w:color="auto"/>
                                                    <w:bottom w:val="none" w:sz="0" w:space="0" w:color="auto"/>
                                                    <w:right w:val="none" w:sz="0" w:space="0" w:color="auto"/>
                                                  </w:divBdr>
                                                  <w:divsChild>
                                                    <w:div w:id="519511440">
                                                      <w:marLeft w:val="0"/>
                                                      <w:marRight w:val="0"/>
                                                      <w:marTop w:val="0"/>
                                                      <w:marBottom w:val="0"/>
                                                      <w:divBdr>
                                                        <w:top w:val="none" w:sz="0" w:space="0" w:color="auto"/>
                                                        <w:left w:val="none" w:sz="0" w:space="0" w:color="auto"/>
                                                        <w:bottom w:val="none" w:sz="0" w:space="0" w:color="auto"/>
                                                        <w:right w:val="none" w:sz="0" w:space="0" w:color="auto"/>
                                                      </w:divBdr>
                                                      <w:divsChild>
                                                        <w:div w:id="20631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049213">
      <w:bodyDiv w:val="1"/>
      <w:marLeft w:val="0"/>
      <w:marRight w:val="0"/>
      <w:marTop w:val="0"/>
      <w:marBottom w:val="0"/>
      <w:divBdr>
        <w:top w:val="none" w:sz="0" w:space="0" w:color="auto"/>
        <w:left w:val="none" w:sz="0" w:space="0" w:color="auto"/>
        <w:bottom w:val="none" w:sz="0" w:space="0" w:color="auto"/>
        <w:right w:val="none" w:sz="0" w:space="0" w:color="auto"/>
      </w:divBdr>
      <w:divsChild>
        <w:div w:id="777064016">
          <w:marLeft w:val="0"/>
          <w:marRight w:val="0"/>
          <w:marTop w:val="0"/>
          <w:marBottom w:val="0"/>
          <w:divBdr>
            <w:top w:val="none" w:sz="0" w:space="0" w:color="auto"/>
            <w:left w:val="none" w:sz="0" w:space="0" w:color="auto"/>
            <w:bottom w:val="none" w:sz="0" w:space="0" w:color="auto"/>
            <w:right w:val="none" w:sz="0" w:space="0" w:color="auto"/>
          </w:divBdr>
          <w:divsChild>
            <w:div w:id="663119627">
              <w:marLeft w:val="0"/>
              <w:marRight w:val="0"/>
              <w:marTop w:val="0"/>
              <w:marBottom w:val="0"/>
              <w:divBdr>
                <w:top w:val="none" w:sz="0" w:space="0" w:color="auto"/>
                <w:left w:val="none" w:sz="0" w:space="0" w:color="auto"/>
                <w:bottom w:val="none" w:sz="0" w:space="0" w:color="auto"/>
                <w:right w:val="none" w:sz="0" w:space="0" w:color="auto"/>
              </w:divBdr>
              <w:divsChild>
                <w:div w:id="421607949">
                  <w:marLeft w:val="0"/>
                  <w:marRight w:val="0"/>
                  <w:marTop w:val="0"/>
                  <w:marBottom w:val="0"/>
                  <w:divBdr>
                    <w:top w:val="none" w:sz="0" w:space="0" w:color="auto"/>
                    <w:left w:val="none" w:sz="0" w:space="0" w:color="auto"/>
                    <w:bottom w:val="none" w:sz="0" w:space="0" w:color="auto"/>
                    <w:right w:val="none" w:sz="0" w:space="0" w:color="auto"/>
                  </w:divBdr>
                  <w:divsChild>
                    <w:div w:id="801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0225">
      <w:bodyDiv w:val="1"/>
      <w:marLeft w:val="0"/>
      <w:marRight w:val="0"/>
      <w:marTop w:val="0"/>
      <w:marBottom w:val="0"/>
      <w:divBdr>
        <w:top w:val="none" w:sz="0" w:space="0" w:color="auto"/>
        <w:left w:val="none" w:sz="0" w:space="0" w:color="auto"/>
        <w:bottom w:val="none" w:sz="0" w:space="0" w:color="auto"/>
        <w:right w:val="none" w:sz="0" w:space="0" w:color="auto"/>
      </w:divBdr>
      <w:divsChild>
        <w:div w:id="44573523">
          <w:marLeft w:val="0"/>
          <w:marRight w:val="0"/>
          <w:marTop w:val="0"/>
          <w:marBottom w:val="0"/>
          <w:divBdr>
            <w:top w:val="none" w:sz="0" w:space="0" w:color="auto"/>
            <w:left w:val="none" w:sz="0" w:space="0" w:color="auto"/>
            <w:bottom w:val="none" w:sz="0" w:space="0" w:color="auto"/>
            <w:right w:val="none" w:sz="0" w:space="0" w:color="auto"/>
          </w:divBdr>
          <w:divsChild>
            <w:div w:id="2107380047">
              <w:marLeft w:val="0"/>
              <w:marRight w:val="0"/>
              <w:marTop w:val="0"/>
              <w:marBottom w:val="0"/>
              <w:divBdr>
                <w:top w:val="none" w:sz="0" w:space="0" w:color="auto"/>
                <w:left w:val="none" w:sz="0" w:space="0" w:color="auto"/>
                <w:bottom w:val="none" w:sz="0" w:space="0" w:color="auto"/>
                <w:right w:val="none" w:sz="0" w:space="0" w:color="auto"/>
              </w:divBdr>
              <w:divsChild>
                <w:div w:id="385839055">
                  <w:marLeft w:val="0"/>
                  <w:marRight w:val="0"/>
                  <w:marTop w:val="0"/>
                  <w:marBottom w:val="0"/>
                  <w:divBdr>
                    <w:top w:val="none" w:sz="0" w:space="0" w:color="auto"/>
                    <w:left w:val="none" w:sz="0" w:space="0" w:color="auto"/>
                    <w:bottom w:val="none" w:sz="0" w:space="0" w:color="auto"/>
                    <w:right w:val="none" w:sz="0" w:space="0" w:color="auto"/>
                  </w:divBdr>
                  <w:divsChild>
                    <w:div w:id="19977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67749">
      <w:bodyDiv w:val="1"/>
      <w:marLeft w:val="0"/>
      <w:marRight w:val="0"/>
      <w:marTop w:val="0"/>
      <w:marBottom w:val="0"/>
      <w:divBdr>
        <w:top w:val="none" w:sz="0" w:space="0" w:color="auto"/>
        <w:left w:val="none" w:sz="0" w:space="0" w:color="auto"/>
        <w:bottom w:val="none" w:sz="0" w:space="0" w:color="auto"/>
        <w:right w:val="none" w:sz="0" w:space="0" w:color="auto"/>
      </w:divBdr>
      <w:divsChild>
        <w:div w:id="479275553">
          <w:marLeft w:val="0"/>
          <w:marRight w:val="0"/>
          <w:marTop w:val="45"/>
          <w:marBottom w:val="0"/>
          <w:divBdr>
            <w:top w:val="none" w:sz="0" w:space="0" w:color="auto"/>
            <w:left w:val="none" w:sz="0" w:space="0" w:color="auto"/>
            <w:bottom w:val="none" w:sz="0" w:space="0" w:color="auto"/>
            <w:right w:val="none" w:sz="0" w:space="0" w:color="auto"/>
          </w:divBdr>
          <w:divsChild>
            <w:div w:id="1044985233">
              <w:marLeft w:val="0"/>
              <w:marRight w:val="0"/>
              <w:marTop w:val="0"/>
              <w:marBottom w:val="0"/>
              <w:divBdr>
                <w:top w:val="none" w:sz="0" w:space="0" w:color="auto"/>
                <w:left w:val="none" w:sz="0" w:space="0" w:color="auto"/>
                <w:bottom w:val="none" w:sz="0" w:space="0" w:color="auto"/>
                <w:right w:val="none" w:sz="0" w:space="0" w:color="auto"/>
              </w:divBdr>
              <w:divsChild>
                <w:div w:id="1490554689">
                  <w:marLeft w:val="0"/>
                  <w:marRight w:val="0"/>
                  <w:marTop w:val="0"/>
                  <w:marBottom w:val="0"/>
                  <w:divBdr>
                    <w:top w:val="none" w:sz="0" w:space="0" w:color="auto"/>
                    <w:left w:val="none" w:sz="0" w:space="0" w:color="auto"/>
                    <w:bottom w:val="none" w:sz="0" w:space="0" w:color="auto"/>
                    <w:right w:val="none" w:sz="0" w:space="0" w:color="auto"/>
                  </w:divBdr>
                  <w:divsChild>
                    <w:div w:id="564799126">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60"/>
                          <w:marTop w:val="0"/>
                          <w:marBottom w:val="0"/>
                          <w:divBdr>
                            <w:top w:val="none" w:sz="0" w:space="0" w:color="auto"/>
                            <w:left w:val="none" w:sz="0" w:space="0" w:color="auto"/>
                            <w:bottom w:val="none" w:sz="0" w:space="0" w:color="auto"/>
                            <w:right w:val="none" w:sz="0" w:space="0" w:color="auto"/>
                          </w:divBdr>
                          <w:divsChild>
                            <w:div w:id="2024895158">
                              <w:marLeft w:val="0"/>
                              <w:marRight w:val="0"/>
                              <w:marTop w:val="0"/>
                              <w:marBottom w:val="0"/>
                              <w:divBdr>
                                <w:top w:val="none" w:sz="0" w:space="0" w:color="auto"/>
                                <w:left w:val="single" w:sz="18" w:space="23" w:color="639E36"/>
                                <w:bottom w:val="single" w:sz="6" w:space="11" w:color="auto"/>
                                <w:right w:val="none" w:sz="0" w:space="0" w:color="auto"/>
                              </w:divBdr>
                              <w:divsChild>
                                <w:div w:id="1028334901">
                                  <w:marLeft w:val="0"/>
                                  <w:marRight w:val="0"/>
                                  <w:marTop w:val="0"/>
                                  <w:marBottom w:val="0"/>
                                  <w:divBdr>
                                    <w:top w:val="none" w:sz="0" w:space="0" w:color="auto"/>
                                    <w:left w:val="none" w:sz="0" w:space="0" w:color="auto"/>
                                    <w:bottom w:val="none" w:sz="0" w:space="0" w:color="auto"/>
                                    <w:right w:val="none" w:sz="0" w:space="0" w:color="auto"/>
                                  </w:divBdr>
                                  <w:divsChild>
                                    <w:div w:id="550003497">
                                      <w:marLeft w:val="0"/>
                                      <w:marRight w:val="0"/>
                                      <w:marTop w:val="0"/>
                                      <w:marBottom w:val="0"/>
                                      <w:divBdr>
                                        <w:top w:val="none" w:sz="0" w:space="0" w:color="auto"/>
                                        <w:left w:val="none" w:sz="0" w:space="0" w:color="auto"/>
                                        <w:bottom w:val="none" w:sz="0" w:space="0" w:color="auto"/>
                                        <w:right w:val="none" w:sz="0" w:space="0" w:color="auto"/>
                                      </w:divBdr>
                                      <w:divsChild>
                                        <w:div w:id="1551770497">
                                          <w:marLeft w:val="0"/>
                                          <w:marRight w:val="0"/>
                                          <w:marTop w:val="0"/>
                                          <w:marBottom w:val="0"/>
                                          <w:divBdr>
                                            <w:top w:val="none" w:sz="0" w:space="0" w:color="auto"/>
                                            <w:left w:val="none" w:sz="0" w:space="0" w:color="auto"/>
                                            <w:bottom w:val="none" w:sz="0" w:space="0" w:color="auto"/>
                                            <w:right w:val="none" w:sz="0" w:space="0" w:color="auto"/>
                                          </w:divBdr>
                                          <w:divsChild>
                                            <w:div w:id="1203176864">
                                              <w:marLeft w:val="0"/>
                                              <w:marRight w:val="0"/>
                                              <w:marTop w:val="0"/>
                                              <w:marBottom w:val="0"/>
                                              <w:divBdr>
                                                <w:top w:val="none" w:sz="0" w:space="0" w:color="auto"/>
                                                <w:left w:val="none" w:sz="0" w:space="0" w:color="auto"/>
                                                <w:bottom w:val="none" w:sz="0" w:space="0" w:color="auto"/>
                                                <w:right w:val="none" w:sz="0" w:space="0" w:color="auto"/>
                                              </w:divBdr>
                                              <w:divsChild>
                                                <w:div w:id="523442907">
                                                  <w:marLeft w:val="0"/>
                                                  <w:marRight w:val="0"/>
                                                  <w:marTop w:val="0"/>
                                                  <w:marBottom w:val="0"/>
                                                  <w:divBdr>
                                                    <w:top w:val="none" w:sz="0" w:space="0" w:color="auto"/>
                                                    <w:left w:val="none" w:sz="0" w:space="0" w:color="auto"/>
                                                    <w:bottom w:val="none" w:sz="0" w:space="0" w:color="auto"/>
                                                    <w:right w:val="none" w:sz="0" w:space="0" w:color="auto"/>
                                                  </w:divBdr>
                                                  <w:divsChild>
                                                    <w:div w:id="35591954">
                                                      <w:marLeft w:val="0"/>
                                                      <w:marRight w:val="0"/>
                                                      <w:marTop w:val="0"/>
                                                      <w:marBottom w:val="0"/>
                                                      <w:divBdr>
                                                        <w:top w:val="none" w:sz="0" w:space="0" w:color="auto"/>
                                                        <w:left w:val="none" w:sz="0" w:space="0" w:color="auto"/>
                                                        <w:bottom w:val="none" w:sz="0" w:space="0" w:color="auto"/>
                                                        <w:right w:val="none" w:sz="0" w:space="0" w:color="auto"/>
                                                      </w:divBdr>
                                                      <w:divsChild>
                                                        <w:div w:id="1522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16548">
      <w:bodyDiv w:val="1"/>
      <w:marLeft w:val="0"/>
      <w:marRight w:val="0"/>
      <w:marTop w:val="0"/>
      <w:marBottom w:val="0"/>
      <w:divBdr>
        <w:top w:val="none" w:sz="0" w:space="0" w:color="auto"/>
        <w:left w:val="none" w:sz="0" w:space="0" w:color="auto"/>
        <w:bottom w:val="none" w:sz="0" w:space="0" w:color="auto"/>
        <w:right w:val="none" w:sz="0" w:space="0" w:color="auto"/>
      </w:divBdr>
      <w:divsChild>
        <w:div w:id="1367103294">
          <w:marLeft w:val="0"/>
          <w:marRight w:val="0"/>
          <w:marTop w:val="0"/>
          <w:marBottom w:val="0"/>
          <w:divBdr>
            <w:top w:val="none" w:sz="0" w:space="0" w:color="auto"/>
            <w:left w:val="none" w:sz="0" w:space="0" w:color="auto"/>
            <w:bottom w:val="none" w:sz="0" w:space="0" w:color="auto"/>
            <w:right w:val="none" w:sz="0" w:space="0" w:color="auto"/>
          </w:divBdr>
          <w:divsChild>
            <w:div w:id="1884294697">
              <w:marLeft w:val="0"/>
              <w:marRight w:val="0"/>
              <w:marTop w:val="0"/>
              <w:marBottom w:val="0"/>
              <w:divBdr>
                <w:top w:val="none" w:sz="0" w:space="0" w:color="auto"/>
                <w:left w:val="none" w:sz="0" w:space="0" w:color="auto"/>
                <w:bottom w:val="none" w:sz="0" w:space="0" w:color="auto"/>
                <w:right w:val="none" w:sz="0" w:space="0" w:color="auto"/>
              </w:divBdr>
              <w:divsChild>
                <w:div w:id="424301069">
                  <w:marLeft w:val="0"/>
                  <w:marRight w:val="0"/>
                  <w:marTop w:val="0"/>
                  <w:marBottom w:val="0"/>
                  <w:divBdr>
                    <w:top w:val="none" w:sz="0" w:space="0" w:color="auto"/>
                    <w:left w:val="none" w:sz="0" w:space="0" w:color="auto"/>
                    <w:bottom w:val="none" w:sz="0" w:space="0" w:color="auto"/>
                    <w:right w:val="none" w:sz="0" w:space="0" w:color="auto"/>
                  </w:divBdr>
                  <w:divsChild>
                    <w:div w:id="786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BA3D471A32435EA1D1E0B61005FB87"/>
        <w:category>
          <w:name w:val="Yleiset"/>
          <w:gallery w:val="placeholder"/>
        </w:category>
        <w:types>
          <w:type w:val="bbPlcHdr"/>
        </w:types>
        <w:behaviors>
          <w:behavior w:val="content"/>
        </w:behaviors>
        <w:guid w:val="{5FEC339E-CFDF-4340-A716-D7B02D83C6CD}"/>
      </w:docPartPr>
      <w:docPartBody>
        <w:p w:rsidR="008146AF" w:rsidRDefault="004B5852" w:rsidP="004B5852">
          <w:pPr>
            <w:pStyle w:val="E8BA3D471A32435EA1D1E0B61005FB87"/>
          </w:pPr>
          <w:r>
            <w:rPr>
              <w:rFonts w:asciiTheme="majorHAnsi" w:eastAsiaTheme="majorEastAsia" w:hAnsiTheme="majorHAnsi" w:cstheme="majorBidi"/>
              <w:color w:val="4472C4" w:themeColor="accent1"/>
              <w:sz w:val="88"/>
              <w:szCs w:val="88"/>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2"/>
    <w:rsid w:val="003F3D45"/>
    <w:rsid w:val="004B5852"/>
    <w:rsid w:val="00600A7B"/>
    <w:rsid w:val="006C44B3"/>
    <w:rsid w:val="00744446"/>
    <w:rsid w:val="008146AF"/>
    <w:rsid w:val="008E6DC0"/>
    <w:rsid w:val="00BC16D7"/>
    <w:rsid w:val="00DA60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0DF434F13427B806CBB000F1304DE">
    <w:name w:val="77C0DF434F13427B806CBB000F1304DE"/>
    <w:rsid w:val="004B5852"/>
  </w:style>
  <w:style w:type="paragraph" w:customStyle="1" w:styleId="E8BA3D471A32435EA1D1E0B61005FB87">
    <w:name w:val="E8BA3D471A32435EA1D1E0B61005FB87"/>
    <w:rsid w:val="004B5852"/>
  </w:style>
  <w:style w:type="paragraph" w:customStyle="1" w:styleId="AA3CCF5193D14AAA8AD1EB55D9A7F3C0">
    <w:name w:val="AA3CCF5193D14AAA8AD1EB55D9A7F3C0"/>
    <w:rsid w:val="004B5852"/>
  </w:style>
  <w:style w:type="paragraph" w:customStyle="1" w:styleId="AFFE4C30067D4F27ABE97BC6F371B4CC">
    <w:name w:val="AFFE4C30067D4F27ABE97BC6F371B4CC"/>
    <w:rsid w:val="004B5852"/>
  </w:style>
  <w:style w:type="paragraph" w:customStyle="1" w:styleId="EE610FF3BBAA42A4A8A287AC1D71B9E3">
    <w:name w:val="EE610FF3BBAA42A4A8A287AC1D71B9E3"/>
    <w:rsid w:val="004B5852"/>
  </w:style>
  <w:style w:type="paragraph" w:customStyle="1" w:styleId="C4363DAE63C047C892D64B19CE081F9F">
    <w:name w:val="C4363DAE63C047C892D64B19CE081F9F"/>
    <w:rsid w:val="008146AF"/>
  </w:style>
  <w:style w:type="paragraph" w:customStyle="1" w:styleId="4CB1FD8E6CAE4EE1B06E64496840DDC3">
    <w:name w:val="4CB1FD8E6CAE4EE1B06E64496840DDC3"/>
    <w:rsid w:val="00814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C28546758959A488A00A5C8F1AB7559" ma:contentTypeVersion="8" ma:contentTypeDescription="Luo uusi asiakirja." ma:contentTypeScope="" ma:versionID="c80a361f8966447112be494070d148c8">
  <xsd:schema xmlns:xsd="http://www.w3.org/2001/XMLSchema" xmlns:xs="http://www.w3.org/2001/XMLSchema" xmlns:p="http://schemas.microsoft.com/office/2006/metadata/properties" xmlns:ns2="d928b9f5-4b72-4c49-83d7-160afcb36c40" xmlns:ns3="2ad7362f-35c9-4d0c-8703-87e52910406f" targetNamespace="http://schemas.microsoft.com/office/2006/metadata/properties" ma:root="true" ma:fieldsID="fabca50e9c96d4457cbc469964875a20" ns2:_="" ns3:_="">
    <xsd:import namespace="d928b9f5-4b72-4c49-83d7-160afcb36c40"/>
    <xsd:import namespace="2ad7362f-35c9-4d0c-8703-87e529104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9f5-4b72-4c49-83d7-160afcb3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7362f-35c9-4d0c-8703-87e52910406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74A9D-AA9D-475B-B745-4B713CAFC8BF}"/>
</file>

<file path=customXml/itemProps2.xml><?xml version="1.0" encoding="utf-8"?>
<ds:datastoreItem xmlns:ds="http://schemas.openxmlformats.org/officeDocument/2006/customXml" ds:itemID="{34E99E1F-8B35-4282-AE07-4A01A34245B8}">
  <ds:schemaRefs>
    <ds:schemaRef ds:uri="http://schemas.microsoft.com/sharepoint/v3/contenttype/forms"/>
  </ds:schemaRefs>
</ds:datastoreItem>
</file>

<file path=customXml/itemProps3.xml><?xml version="1.0" encoding="utf-8"?>
<ds:datastoreItem xmlns:ds="http://schemas.openxmlformats.org/officeDocument/2006/customXml" ds:itemID="{A175E85F-78EF-4568-9871-182BA2733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792</Words>
  <Characters>6423</Characters>
  <Application>Microsoft Office Word</Application>
  <DocSecurity>4</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Tradekan sairauskassan hallintotapaohje ja sisäinen valvonta</vt:lpstr>
      <vt:lpstr>Tradekan sairauskassan hallintotapaohje ja sisäinen valvonta</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Vakuutuskassa Enerkemin hallintotapaohje ja sisäinen valvonta</dc:title>
  <dc:subject/>
  <dc:creator>Satu Relander-Mäkinen</dc:creator>
  <cp:keywords/>
  <dc:description/>
  <cp:lastModifiedBy>Lassila Petra</cp:lastModifiedBy>
  <cp:revision>2</cp:revision>
  <dcterms:created xsi:type="dcterms:W3CDTF">2021-02-11T05:22:00Z</dcterms:created>
  <dcterms:modified xsi:type="dcterms:W3CDTF">2021-02-11T05:22:00Z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0x010100EC28546758959A488A00A5C8F1AB7559</vt:lpwstr>
  </property>
  <property fmtid="{D5CDD505-2E9C-101B-9397-08002B2CF9AE}" pid="3" name="MSIP_Label_f45044c0-b6aa-4b2b-834d-65c9ef8bb134_Enabled">
    <vt:lpwstr>true</vt:lpwstr>
  </property>
  <property fmtid="{D5CDD505-2E9C-101B-9397-08002B2CF9AE}" pid="4" name="MSIP_Label_f45044c0-b6aa-4b2b-834d-65c9ef8bb134_SetDate">
    <vt:lpwstr>2021-01-21T11:24:24Z</vt:lpwstr>
  </property>
  <property fmtid="{D5CDD505-2E9C-101B-9397-08002B2CF9AE}" pid="5" name="MSIP_Label_f45044c0-b6aa-4b2b-834d-65c9ef8bb134_Method">
    <vt:lpwstr>Standard</vt:lpwstr>
  </property>
  <property fmtid="{D5CDD505-2E9C-101B-9397-08002B2CF9AE}" pid="6" name="MSIP_Label_f45044c0-b6aa-4b2b-834d-65c9ef8bb134_Name">
    <vt:lpwstr>f45044c0-b6aa-4b2b-834d-65c9ef8bb134</vt:lpwstr>
  </property>
  <property fmtid="{D5CDD505-2E9C-101B-9397-08002B2CF9AE}" pid="7" name="MSIP_Label_f45044c0-b6aa-4b2b-834d-65c9ef8bb134_SiteId">
    <vt:lpwstr>62a9c2c8-8b09-43be-a7fb-9a87875714a9</vt:lpwstr>
  </property>
  <property fmtid="{D5CDD505-2E9C-101B-9397-08002B2CF9AE}" pid="8" name="MSIP_Label_f45044c0-b6aa-4b2b-834d-65c9ef8bb134_ActionId">
    <vt:lpwstr>17085b73-3ffd-47e3-873d-98b865aca50b</vt:lpwstr>
  </property>
  <property fmtid="{D5CDD505-2E9C-101B-9397-08002B2CF9AE}" pid="9" name="MSIP_Label_f45044c0-b6aa-4b2b-834d-65c9ef8bb134_ContentBits">
    <vt:lpwstr>0</vt:lpwstr>
  </property>
</Properties>
</file>